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center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Программа конференции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Организационный комитет конференции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429E5">
        <w:rPr>
          <w:rStyle w:val="a4"/>
          <w:color w:val="333333"/>
          <w:sz w:val="28"/>
          <w:szCs w:val="28"/>
        </w:rPr>
        <w:t>Гавриш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Я.Ю.</w:t>
      </w:r>
      <w:r w:rsidRPr="004429E5">
        <w:rPr>
          <w:color w:val="333333"/>
          <w:sz w:val="28"/>
          <w:szCs w:val="28"/>
        </w:rPr>
        <w:t>, директор ГБУК «Иркутская областная детская библиотека им. Марка Сергеева»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Чернигова Н.А</w:t>
      </w:r>
      <w:r w:rsidRPr="004429E5">
        <w:rPr>
          <w:color w:val="333333"/>
          <w:sz w:val="28"/>
          <w:szCs w:val="28"/>
        </w:rPr>
        <w:t xml:space="preserve">., зав. </w:t>
      </w:r>
      <w:proofErr w:type="spellStart"/>
      <w:r w:rsidRPr="004429E5">
        <w:rPr>
          <w:color w:val="333333"/>
          <w:sz w:val="28"/>
          <w:szCs w:val="28"/>
        </w:rPr>
        <w:t>орг.-методическим</w:t>
      </w:r>
      <w:proofErr w:type="spellEnd"/>
      <w:r w:rsidRPr="004429E5">
        <w:rPr>
          <w:color w:val="333333"/>
          <w:sz w:val="28"/>
          <w:szCs w:val="28"/>
        </w:rPr>
        <w:t xml:space="preserve"> отделом ГБУК «Иркутская областная детская библиотека им. Марка Сергеева»</w:t>
      </w:r>
      <w:r w:rsidRPr="004429E5">
        <w:rPr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Ходина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Е.Ю.</w:t>
      </w:r>
      <w:r w:rsidRPr="004429E5">
        <w:rPr>
          <w:color w:val="333333"/>
          <w:sz w:val="28"/>
          <w:szCs w:val="28"/>
        </w:rPr>
        <w:t>, главный библиотекарь ГБУК «Иркутская областная детская библиотека им. Марка Сергеева»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Научно-организационный комитет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Полева Е.А.</w:t>
      </w:r>
      <w:r w:rsidRPr="004429E5">
        <w:rPr>
          <w:color w:val="333333"/>
          <w:sz w:val="28"/>
          <w:szCs w:val="28"/>
        </w:rPr>
        <w:t>, кандидат филологических наук, доцент, зав. кафедрой русской литературы, директор «Сибирского научно-образовательного центра изучения детско-юношеской литературы и развития культуры чтения» Томского государственного педагогического университета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Макаренко Е.К.</w:t>
      </w:r>
      <w:r w:rsidRPr="004429E5">
        <w:rPr>
          <w:color w:val="333333"/>
          <w:sz w:val="28"/>
          <w:szCs w:val="28"/>
        </w:rPr>
        <w:t>, кандидат филологических наук, доцент, доцент кафедры русской литературы Томского государственного педагогического университета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Чернявская Ю.О.</w:t>
      </w:r>
      <w:r w:rsidRPr="004429E5">
        <w:rPr>
          <w:color w:val="333333"/>
          <w:sz w:val="28"/>
          <w:szCs w:val="28"/>
        </w:rPr>
        <w:t>, кандидат филологических наук, доцент, доцент кафедры русской литературы Томского государственного педагогического университета (Томск)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График работы конференции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center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11 сентября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  <w:u w:val="single"/>
        </w:rPr>
        <w:t xml:space="preserve">Заседание 1. Детская литература и практики чтения в </w:t>
      </w:r>
      <w:proofErr w:type="spellStart"/>
      <w:r w:rsidRPr="004429E5">
        <w:rPr>
          <w:rStyle w:val="a4"/>
          <w:color w:val="333333"/>
          <w:sz w:val="28"/>
          <w:szCs w:val="28"/>
          <w:u w:val="single"/>
        </w:rPr>
        <w:t>социокультурном</w:t>
      </w:r>
      <w:proofErr w:type="spellEnd"/>
      <w:r w:rsidRPr="004429E5">
        <w:rPr>
          <w:rStyle w:val="a4"/>
          <w:color w:val="333333"/>
          <w:sz w:val="28"/>
          <w:szCs w:val="28"/>
          <w:u w:val="single"/>
        </w:rPr>
        <w:t xml:space="preserve"> пространстве современной библиотеки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 xml:space="preserve">Заседание ведёт </w:t>
      </w:r>
      <w:proofErr w:type="spellStart"/>
      <w:r w:rsidRPr="004429E5">
        <w:rPr>
          <w:rStyle w:val="a4"/>
          <w:color w:val="333333"/>
          <w:sz w:val="28"/>
          <w:szCs w:val="28"/>
        </w:rPr>
        <w:t>Ходина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Елена Юрьевна</w:t>
      </w:r>
      <w:r w:rsidRPr="004429E5">
        <w:rPr>
          <w:color w:val="333333"/>
          <w:sz w:val="28"/>
          <w:szCs w:val="28"/>
        </w:rPr>
        <w:t>, главный библиотекарь ГБУК Иркутской областной детской библиотеки им. Марка Сергеева (Иркутск)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14.10-14.30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Кулешова Юлия Валерьевна, </w:t>
      </w:r>
      <w:r w:rsidRPr="004429E5">
        <w:rPr>
          <w:color w:val="333333"/>
          <w:sz w:val="28"/>
          <w:szCs w:val="28"/>
        </w:rPr>
        <w:t>заместитель директора по работе с детьми и юношеством, ЦБС г. Иркутска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Искусство привлекать: проекты по продвижению чтения в муниципальных библиотеках Иркутска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14.30-14.50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Тишакова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Виктория Викторовна</w:t>
      </w:r>
      <w:r w:rsidRPr="004429E5">
        <w:rPr>
          <w:color w:val="333333"/>
          <w:sz w:val="28"/>
          <w:szCs w:val="28"/>
        </w:rPr>
        <w:t>, заместитель директора КГБУК, Красноярская краевая детская библиотека (Красноярск)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Проект ККДБ «Мастерская «Детские писатели на берегах Енисея»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14.50-15.10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Алейникова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Ольга Александровна</w:t>
      </w:r>
      <w:r w:rsidRPr="004429E5">
        <w:rPr>
          <w:color w:val="333333"/>
          <w:sz w:val="28"/>
          <w:szCs w:val="28"/>
        </w:rPr>
        <w:t>, ведущий библиограф, Почетный работник общего образования РФ; </w:t>
      </w:r>
      <w:proofErr w:type="spellStart"/>
      <w:r w:rsidRPr="004429E5">
        <w:rPr>
          <w:rStyle w:val="a4"/>
          <w:color w:val="333333"/>
          <w:sz w:val="28"/>
          <w:szCs w:val="28"/>
        </w:rPr>
        <w:t>Распопин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Виктор Николаевич</w:t>
      </w:r>
      <w:r w:rsidRPr="004429E5">
        <w:rPr>
          <w:color w:val="333333"/>
          <w:sz w:val="28"/>
          <w:szCs w:val="28"/>
        </w:rPr>
        <w:t>, ведущий библиограф, литературный критик; </w:t>
      </w:r>
      <w:proofErr w:type="spellStart"/>
      <w:r w:rsidRPr="004429E5">
        <w:rPr>
          <w:rStyle w:val="a4"/>
          <w:color w:val="333333"/>
          <w:sz w:val="28"/>
          <w:szCs w:val="28"/>
        </w:rPr>
        <w:t>Колодезева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Вера Яковлевна</w:t>
      </w:r>
      <w:r w:rsidRPr="004429E5">
        <w:rPr>
          <w:color w:val="333333"/>
          <w:sz w:val="28"/>
          <w:szCs w:val="28"/>
        </w:rPr>
        <w:t>, начальник отдела краеведения и библиографии, ГБУК НСО «Областная детская библиотека» (Новосибирск)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lastRenderedPageBreak/>
        <w:t xml:space="preserve">Электронный ресурс «Юрий </w:t>
      </w:r>
      <w:proofErr w:type="spellStart"/>
      <w:r w:rsidRPr="004429E5">
        <w:rPr>
          <w:rStyle w:val="a4"/>
          <w:color w:val="333333"/>
          <w:sz w:val="28"/>
          <w:szCs w:val="28"/>
        </w:rPr>
        <w:t>Магалиф</w:t>
      </w:r>
      <w:proofErr w:type="spellEnd"/>
      <w:r w:rsidRPr="004429E5">
        <w:rPr>
          <w:rStyle w:val="a4"/>
          <w:color w:val="333333"/>
          <w:sz w:val="28"/>
          <w:szCs w:val="28"/>
        </w:rPr>
        <w:t>. Из поэтического наследия» Новосибирской областной детской библиотеки им. А. М. Горького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15.10-15.30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 xml:space="preserve">Бадмаева Елена </w:t>
      </w:r>
      <w:proofErr w:type="spellStart"/>
      <w:r w:rsidRPr="004429E5">
        <w:rPr>
          <w:rStyle w:val="a4"/>
          <w:color w:val="333333"/>
          <w:sz w:val="28"/>
          <w:szCs w:val="28"/>
        </w:rPr>
        <w:t>Цыбиковна</w:t>
      </w:r>
      <w:proofErr w:type="spellEnd"/>
      <w:r w:rsidRPr="004429E5">
        <w:rPr>
          <w:color w:val="333333"/>
          <w:sz w:val="28"/>
          <w:szCs w:val="28"/>
        </w:rPr>
        <w:t>, методист по работе с детьми, Центральная детская библиотека им. А. Гайдара (Иркутская область)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Комплектование фондов детских библиотек Ангарского городского округа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15.30-15.50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Лещенко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Ольга Николаевна, </w:t>
      </w:r>
      <w:r w:rsidRPr="004429E5">
        <w:rPr>
          <w:color w:val="333333"/>
          <w:sz w:val="28"/>
          <w:szCs w:val="28"/>
        </w:rPr>
        <w:t>методист по работе с детьми, МБУК «Централизованная библиотечная система» (Иркутская область)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Детская и подростковая литература в фонде «Централизованной библиотечной системы» г. Зима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15.50-16.10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 xml:space="preserve">Костюшина Наталья </w:t>
      </w:r>
      <w:proofErr w:type="spellStart"/>
      <w:r w:rsidRPr="004429E5">
        <w:rPr>
          <w:rStyle w:val="a4"/>
          <w:color w:val="333333"/>
          <w:sz w:val="28"/>
          <w:szCs w:val="28"/>
        </w:rPr>
        <w:t>Эрдэнэевна</w:t>
      </w:r>
      <w:proofErr w:type="spellEnd"/>
      <w:r w:rsidRPr="004429E5">
        <w:rPr>
          <w:rStyle w:val="a4"/>
          <w:color w:val="333333"/>
          <w:sz w:val="28"/>
          <w:szCs w:val="28"/>
        </w:rPr>
        <w:t>, </w:t>
      </w:r>
      <w:r w:rsidRPr="004429E5">
        <w:rPr>
          <w:color w:val="333333"/>
          <w:sz w:val="28"/>
          <w:szCs w:val="28"/>
        </w:rPr>
        <w:t>заведующий центром библиографии детской литературы Российской государственной детской библиотеки (Москва)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 xml:space="preserve">Рекомендательный ресурс Российской государственной детской библиотеки: </w:t>
      </w:r>
      <w:proofErr w:type="spellStart"/>
      <w:r w:rsidRPr="004429E5">
        <w:rPr>
          <w:rStyle w:val="a4"/>
          <w:color w:val="333333"/>
          <w:sz w:val="28"/>
          <w:szCs w:val="28"/>
        </w:rPr>
        <w:t>Библиогид</w:t>
      </w:r>
      <w:proofErr w:type="spellEnd"/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16.10-16.20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Никиенко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Ирина Владимировна, </w:t>
      </w:r>
      <w:r w:rsidRPr="004429E5">
        <w:rPr>
          <w:color w:val="333333"/>
          <w:sz w:val="28"/>
          <w:szCs w:val="28"/>
        </w:rPr>
        <w:t>кандидат филологических наук, доцент, ученый секретарь ОГАУК «Томская областная универсальная научная библиотека имени А. С. Пушкина»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Библиотечные творческие конкурсы для школьников и студентов как средство развития читательского интереса к прозе томского фантаста Виктора Колупаева: способы актуализации текста, аудитория, партнеры </w:t>
      </w:r>
      <w:r w:rsidRPr="004429E5">
        <w:rPr>
          <w:color w:val="333333"/>
          <w:sz w:val="28"/>
          <w:szCs w:val="28"/>
        </w:rPr>
        <w:t>(стендовый доклад)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Научно-методологический семинар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«Перспективы взаимодействия   библиотек, НКО, вузов и школ в изучении и продвижении литературы для детей и подростков»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Приветственное слово</w:t>
      </w:r>
      <w:r w:rsidRPr="004429E5">
        <w:rPr>
          <w:color w:val="333333"/>
          <w:sz w:val="28"/>
          <w:szCs w:val="28"/>
        </w:rPr>
        <w:t xml:space="preserve"> главного библиотекаря ГБУК Иркутской областной детской библиотеки им. Марка Сергеева, модератора семинара Е. Ю. </w:t>
      </w:r>
      <w:proofErr w:type="spellStart"/>
      <w:r w:rsidRPr="004429E5">
        <w:rPr>
          <w:color w:val="333333"/>
          <w:sz w:val="28"/>
          <w:szCs w:val="28"/>
        </w:rPr>
        <w:t>Ходиной</w:t>
      </w:r>
      <w:proofErr w:type="spellEnd"/>
      <w:r w:rsidRPr="004429E5">
        <w:rPr>
          <w:color w:val="333333"/>
          <w:sz w:val="28"/>
          <w:szCs w:val="28"/>
        </w:rPr>
        <w:t>. </w:t>
      </w:r>
      <w:r w:rsidRPr="004429E5">
        <w:rPr>
          <w:rStyle w:val="a4"/>
          <w:color w:val="333333"/>
          <w:sz w:val="28"/>
          <w:szCs w:val="28"/>
        </w:rPr>
        <w:t>Выступления участников и дискуссия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16.50-17.10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Иванова Валентина Яковлевна, </w:t>
      </w:r>
      <w:r w:rsidRPr="004429E5">
        <w:rPr>
          <w:color w:val="333333"/>
          <w:sz w:val="28"/>
          <w:szCs w:val="28"/>
        </w:rPr>
        <w:t xml:space="preserve">кандидат филологических наук, кандидат </w:t>
      </w:r>
      <w:proofErr w:type="spellStart"/>
      <w:r w:rsidRPr="004429E5">
        <w:rPr>
          <w:color w:val="333333"/>
          <w:sz w:val="28"/>
          <w:szCs w:val="28"/>
        </w:rPr>
        <w:t>культурологии</w:t>
      </w:r>
      <w:proofErr w:type="spellEnd"/>
      <w:r w:rsidRPr="004429E5">
        <w:rPr>
          <w:color w:val="333333"/>
          <w:sz w:val="28"/>
          <w:szCs w:val="28"/>
        </w:rPr>
        <w:t xml:space="preserve">, доцент кафедры новейшей русской литературы Института филологии, иностранных языков и </w:t>
      </w:r>
      <w:proofErr w:type="spellStart"/>
      <w:r w:rsidRPr="004429E5">
        <w:rPr>
          <w:color w:val="333333"/>
          <w:sz w:val="28"/>
          <w:szCs w:val="28"/>
        </w:rPr>
        <w:t>медиакоммуникации</w:t>
      </w:r>
      <w:proofErr w:type="spellEnd"/>
      <w:r w:rsidRPr="004429E5">
        <w:rPr>
          <w:color w:val="333333"/>
          <w:sz w:val="28"/>
          <w:szCs w:val="28"/>
        </w:rPr>
        <w:t xml:space="preserve"> (ИФИЯМ) ФГБОУ ВО «Иркутского государственного университета»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Проблемы современной детской литературы Иркутской области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17.10-17.30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Брюханова Юлия Михайловна</w:t>
      </w:r>
      <w:r w:rsidRPr="004429E5">
        <w:rPr>
          <w:color w:val="333333"/>
          <w:sz w:val="28"/>
          <w:szCs w:val="28"/>
        </w:rPr>
        <w:t xml:space="preserve">, кандидат филологических наук, доцент кафедры новейшей русской литературы Института филологии, иностранных языков и </w:t>
      </w:r>
      <w:proofErr w:type="spellStart"/>
      <w:r w:rsidRPr="004429E5">
        <w:rPr>
          <w:color w:val="333333"/>
          <w:sz w:val="28"/>
          <w:szCs w:val="28"/>
        </w:rPr>
        <w:t>медиакоммуникации</w:t>
      </w:r>
      <w:proofErr w:type="spellEnd"/>
      <w:r w:rsidRPr="004429E5">
        <w:rPr>
          <w:color w:val="333333"/>
          <w:sz w:val="28"/>
          <w:szCs w:val="28"/>
        </w:rPr>
        <w:t xml:space="preserve"> (ИФИЯМ) ФГБОУ ВО «Иркутского государственного университета»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lastRenderedPageBreak/>
        <w:t xml:space="preserve">Три года – три </w:t>
      </w:r>
      <w:proofErr w:type="spellStart"/>
      <w:r w:rsidRPr="004429E5">
        <w:rPr>
          <w:rStyle w:val="a4"/>
          <w:color w:val="333333"/>
          <w:sz w:val="28"/>
          <w:szCs w:val="28"/>
        </w:rPr>
        <w:t>ЛИКа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(опыт проведения литературно-исследовательского конкурса для школьников и студентов кафедрой новейшей русской литературы ИГУ)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17.30-17.50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Ходина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Елена Юрьевна</w:t>
      </w:r>
      <w:r w:rsidRPr="004429E5">
        <w:rPr>
          <w:color w:val="333333"/>
          <w:sz w:val="28"/>
          <w:szCs w:val="28"/>
        </w:rPr>
        <w:t>, главный библиотекарь ГБУК Иркутской областной детской библиотеки им. Марка Сергеева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Чтение детей и подростков в проекте «С библиотекой в будущее»: опыт сотрудничества НКО и учреждений культуры и образования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17.50-18.10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Тропина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Майя Геннадьевна</w:t>
      </w:r>
      <w:r w:rsidRPr="004429E5">
        <w:rPr>
          <w:color w:val="333333"/>
          <w:sz w:val="28"/>
          <w:szCs w:val="28"/>
        </w:rPr>
        <w:t>, главный библиограф, ГБУК ИОДБ им. Марка Сергеева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Литературная студия и издание электронного альманаха как форма развития интереса к чтению и самостоятельному творчеству у детей: из опыта работы Иркутской областной детской библиотеки им. Марка Сергеева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18.10-18.30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Бызова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Мария Андреевна, </w:t>
      </w:r>
      <w:r w:rsidRPr="004429E5">
        <w:rPr>
          <w:color w:val="333333"/>
          <w:sz w:val="28"/>
          <w:szCs w:val="28"/>
        </w:rPr>
        <w:t>владелец детского книжного магазина «</w:t>
      </w:r>
      <w:proofErr w:type="spellStart"/>
      <w:r w:rsidRPr="004429E5">
        <w:rPr>
          <w:color w:val="333333"/>
          <w:sz w:val="28"/>
          <w:szCs w:val="28"/>
        </w:rPr>
        <w:t>Кукуля</w:t>
      </w:r>
      <w:proofErr w:type="spellEnd"/>
      <w:r w:rsidRPr="004429E5">
        <w:rPr>
          <w:color w:val="333333"/>
          <w:sz w:val="28"/>
          <w:szCs w:val="28"/>
        </w:rPr>
        <w:t>»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Книжный магазин как куратор в мире современной детской литературы: опыт сотрудничества с библиотеками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18.30-18.50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Рожанская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Марина Александровна, </w:t>
      </w:r>
      <w:r w:rsidRPr="004429E5">
        <w:rPr>
          <w:color w:val="333333"/>
          <w:sz w:val="28"/>
          <w:szCs w:val="28"/>
        </w:rPr>
        <w:t>руководитель проекта «Разговор о главном», </w:t>
      </w:r>
      <w:proofErr w:type="spellStart"/>
      <w:r w:rsidRPr="004429E5">
        <w:rPr>
          <w:rStyle w:val="a4"/>
          <w:color w:val="333333"/>
          <w:sz w:val="28"/>
          <w:szCs w:val="28"/>
        </w:rPr>
        <w:t>Бенчаров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Тихон, </w:t>
      </w:r>
      <w:r w:rsidRPr="004429E5">
        <w:rPr>
          <w:color w:val="333333"/>
          <w:sz w:val="28"/>
          <w:szCs w:val="28"/>
        </w:rPr>
        <w:t xml:space="preserve">учащийся 2 курса колледжа им. </w:t>
      </w:r>
      <w:proofErr w:type="spellStart"/>
      <w:r w:rsidRPr="004429E5">
        <w:rPr>
          <w:color w:val="333333"/>
          <w:sz w:val="28"/>
          <w:szCs w:val="28"/>
        </w:rPr>
        <w:t>Федерика</w:t>
      </w:r>
      <w:proofErr w:type="spellEnd"/>
      <w:r w:rsidRPr="004429E5">
        <w:rPr>
          <w:color w:val="333333"/>
          <w:sz w:val="28"/>
          <w:szCs w:val="28"/>
        </w:rPr>
        <w:t xml:space="preserve"> Шопена,</w:t>
      </w:r>
      <w:r w:rsidRPr="004429E5">
        <w:rPr>
          <w:rStyle w:val="a4"/>
          <w:color w:val="333333"/>
          <w:sz w:val="28"/>
          <w:szCs w:val="28"/>
        </w:rPr>
        <w:t xml:space="preserve">  </w:t>
      </w:r>
      <w:proofErr w:type="spellStart"/>
      <w:r w:rsidRPr="004429E5">
        <w:rPr>
          <w:rStyle w:val="a4"/>
          <w:color w:val="333333"/>
          <w:sz w:val="28"/>
          <w:szCs w:val="28"/>
        </w:rPr>
        <w:t>Королькова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Мария, </w:t>
      </w:r>
      <w:r w:rsidRPr="004429E5">
        <w:rPr>
          <w:color w:val="333333"/>
          <w:sz w:val="28"/>
          <w:szCs w:val="28"/>
        </w:rPr>
        <w:t>учащаяся 11 класса школы №11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Как познакомить с книгой подростка, который не имеет опыт чтения в семье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center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</w:t>
      </w:r>
      <w:r w:rsidRPr="004429E5">
        <w:rPr>
          <w:rStyle w:val="a4"/>
          <w:color w:val="333333"/>
          <w:sz w:val="28"/>
          <w:szCs w:val="28"/>
          <w:u w:val="single"/>
        </w:rPr>
        <w:t>12 сентября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Приветственное слово</w:t>
      </w:r>
      <w:r w:rsidRPr="004429E5">
        <w:rPr>
          <w:color w:val="333333"/>
          <w:sz w:val="28"/>
          <w:szCs w:val="28"/>
        </w:rPr>
        <w:t> зав. кафедрой русской литературы Томского государственного педагогического университета, директора «Сибирского научно-образовательного центра изучения детско-юношеской литературы и развития культуры чтения» Е. А. Полевой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  <w:u w:val="single"/>
        </w:rPr>
        <w:t>Заседание 2. Детская литература в Сибири: филологические исследования, потенциал изучения в вузе и школе, организация читательских практик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color w:val="333333"/>
          <w:sz w:val="28"/>
          <w:szCs w:val="28"/>
        </w:rPr>
        <w:t>Заседание ведёт Елена Александровна Полева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10.10-10.30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Харитонова Екатерина Владимировна, </w:t>
      </w:r>
      <w:r w:rsidRPr="004429E5">
        <w:rPr>
          <w:color w:val="333333"/>
          <w:sz w:val="28"/>
          <w:szCs w:val="28"/>
        </w:rPr>
        <w:t>кандидат филологических наук, доцент кафедры маркетинга и международного менеджмента, Уральский государственный экономический университет (Екатеринбург)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Взрослый как читатель детской литературы: к постановке проблемы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10.30-10.50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Подкладова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Татьяна Дмитриевна,</w:t>
      </w:r>
      <w:r w:rsidRPr="004429E5">
        <w:rPr>
          <w:color w:val="333333"/>
          <w:sz w:val="28"/>
          <w:szCs w:val="28"/>
        </w:rPr>
        <w:t xml:space="preserve"> старший преподаватель кафедры </w:t>
      </w:r>
      <w:r w:rsidRPr="004429E5">
        <w:rPr>
          <w:color w:val="333333"/>
          <w:sz w:val="28"/>
          <w:szCs w:val="28"/>
        </w:rPr>
        <w:lastRenderedPageBreak/>
        <w:t>социальной работы философского факультета, Национальный исследовательский Томский государственный университет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Современные читательские практики: как услышать голос подростка?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10.50-11.10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Сумарокова Екатерина Валерьевна, </w:t>
      </w:r>
      <w:r w:rsidRPr="004429E5">
        <w:rPr>
          <w:color w:val="333333"/>
          <w:sz w:val="28"/>
          <w:szCs w:val="28"/>
        </w:rPr>
        <w:t xml:space="preserve">старший преподаватель кафедры новейшей русской литературы Института филологии, иностранных языков и </w:t>
      </w:r>
      <w:proofErr w:type="spellStart"/>
      <w:r w:rsidRPr="004429E5">
        <w:rPr>
          <w:color w:val="333333"/>
          <w:sz w:val="28"/>
          <w:szCs w:val="28"/>
        </w:rPr>
        <w:t>медиакоммуникации</w:t>
      </w:r>
      <w:proofErr w:type="spellEnd"/>
      <w:r w:rsidRPr="004429E5">
        <w:rPr>
          <w:color w:val="333333"/>
          <w:sz w:val="28"/>
          <w:szCs w:val="28"/>
        </w:rPr>
        <w:t xml:space="preserve"> (ИФИЯМ) ФГБОУ ВО «Иркутского государственного университета»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Сказки Юрия Самсонова в контексте традиции и современной литературы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11.10-11.30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Иванова Валентина Яковлевна, </w:t>
      </w:r>
      <w:r w:rsidRPr="004429E5">
        <w:rPr>
          <w:color w:val="333333"/>
          <w:sz w:val="28"/>
          <w:szCs w:val="28"/>
        </w:rPr>
        <w:t xml:space="preserve">кандидат филологических наук, кандидат </w:t>
      </w:r>
      <w:proofErr w:type="spellStart"/>
      <w:r w:rsidRPr="004429E5">
        <w:rPr>
          <w:color w:val="333333"/>
          <w:sz w:val="28"/>
          <w:szCs w:val="28"/>
        </w:rPr>
        <w:t>культурологии</w:t>
      </w:r>
      <w:proofErr w:type="spellEnd"/>
      <w:r w:rsidRPr="004429E5">
        <w:rPr>
          <w:color w:val="333333"/>
          <w:sz w:val="28"/>
          <w:szCs w:val="28"/>
        </w:rPr>
        <w:t xml:space="preserve">, доцент кафедры новейшей русской литературы Института филологии, иностранных языков и </w:t>
      </w:r>
      <w:proofErr w:type="spellStart"/>
      <w:r w:rsidRPr="004429E5">
        <w:rPr>
          <w:color w:val="333333"/>
          <w:sz w:val="28"/>
          <w:szCs w:val="28"/>
        </w:rPr>
        <w:t>медиакоммуникации</w:t>
      </w:r>
      <w:proofErr w:type="spellEnd"/>
      <w:r w:rsidRPr="004429E5">
        <w:rPr>
          <w:color w:val="333333"/>
          <w:sz w:val="28"/>
          <w:szCs w:val="28"/>
        </w:rPr>
        <w:t xml:space="preserve"> (ИФИЯМ) ФБГОУ ВО «Иркутского государственного университета» (Иркутск)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 «Уроки французского» Валентина Распутина: генезис художественного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11.30-11.50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Макаренко Евгения Константиновна,</w:t>
      </w:r>
      <w:r w:rsidRPr="004429E5">
        <w:rPr>
          <w:color w:val="333333"/>
          <w:sz w:val="28"/>
          <w:szCs w:val="28"/>
        </w:rPr>
        <w:t> кандидат филологических наук, доцент кафедры русской литературы, Томский государственный педагогический университет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Традиции школьной драмы в пьесах сибирской писательницы Р.В. </w:t>
      </w:r>
      <w:proofErr w:type="spellStart"/>
      <w:r w:rsidRPr="004429E5">
        <w:rPr>
          <w:rStyle w:val="a4"/>
          <w:color w:val="333333"/>
          <w:sz w:val="28"/>
          <w:szCs w:val="28"/>
        </w:rPr>
        <w:t>Кошурниковой</w:t>
      </w:r>
      <w:proofErr w:type="spellEnd"/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11.50-12.10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Плешкова Ольга Игоревна, </w:t>
      </w:r>
      <w:r w:rsidRPr="004429E5">
        <w:rPr>
          <w:color w:val="333333"/>
          <w:sz w:val="28"/>
          <w:szCs w:val="28"/>
        </w:rPr>
        <w:t>кандидат филологических наук, доцент, Алтайский государственный педагогический университет (Барнаул)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Художественные особенности творчества Ивана Шумилова для детей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12.40-13.00</w:t>
      </w:r>
      <w:r w:rsidRPr="004429E5">
        <w:rPr>
          <w:b/>
          <w:bCs/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Ходина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Елена Юрьевна, </w:t>
      </w:r>
      <w:r w:rsidRPr="004429E5">
        <w:rPr>
          <w:color w:val="333333"/>
          <w:sz w:val="28"/>
          <w:szCs w:val="28"/>
        </w:rPr>
        <w:t>главный библиотекарь ГБУК Иркутской областной детской библиотеки им. Марка Сергеева (Иркутск)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 xml:space="preserve">Своеобразие прозаических миниатюр  для детей Любови </w:t>
      </w:r>
      <w:proofErr w:type="spellStart"/>
      <w:r w:rsidRPr="004429E5">
        <w:rPr>
          <w:rStyle w:val="a4"/>
          <w:color w:val="333333"/>
          <w:sz w:val="28"/>
          <w:szCs w:val="28"/>
        </w:rPr>
        <w:t>Московенко</w:t>
      </w:r>
      <w:proofErr w:type="spellEnd"/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13.00-13.20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Полева Елена Александровна, </w:t>
      </w:r>
      <w:r w:rsidRPr="004429E5">
        <w:rPr>
          <w:color w:val="333333"/>
          <w:sz w:val="28"/>
          <w:szCs w:val="28"/>
        </w:rPr>
        <w:t>кандидат филологических наук, зав. кафедрой русской литературы, Томский государственный педагогический университет»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 xml:space="preserve">«Улитка в тарелке» Ю. </w:t>
      </w:r>
      <w:proofErr w:type="spellStart"/>
      <w:r w:rsidRPr="004429E5">
        <w:rPr>
          <w:rStyle w:val="a4"/>
          <w:color w:val="333333"/>
          <w:sz w:val="28"/>
          <w:szCs w:val="28"/>
        </w:rPr>
        <w:t>Лавряшиной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в контексте подростковой литературы о «</w:t>
      </w:r>
      <w:proofErr w:type="spellStart"/>
      <w:r w:rsidRPr="004429E5">
        <w:rPr>
          <w:rStyle w:val="a4"/>
          <w:color w:val="333333"/>
          <w:sz w:val="28"/>
          <w:szCs w:val="28"/>
        </w:rPr>
        <w:t>disability</w:t>
      </w:r>
      <w:proofErr w:type="spellEnd"/>
      <w:r w:rsidRPr="004429E5">
        <w:rPr>
          <w:rStyle w:val="a4"/>
          <w:color w:val="333333"/>
          <w:sz w:val="28"/>
          <w:szCs w:val="28"/>
        </w:rPr>
        <w:t>»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13.20-13.40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Губайдуллина Анастасия Николаевна, </w:t>
      </w:r>
      <w:r w:rsidRPr="004429E5">
        <w:rPr>
          <w:color w:val="333333"/>
          <w:sz w:val="28"/>
          <w:szCs w:val="28"/>
        </w:rPr>
        <w:t>кандидат филологических наук, старший научный сотрудник Института детства РГПУ им. А.И. Герцена (Санкт-Петербург); доцент кафедры истории русской литературы ХХ века Национального Исследовательского Томского государственного университета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 xml:space="preserve">«Виноградная гроздь – Кедровая шишка»: сборник детских </w:t>
      </w:r>
      <w:r w:rsidRPr="004429E5">
        <w:rPr>
          <w:rStyle w:val="a4"/>
          <w:color w:val="333333"/>
          <w:sz w:val="28"/>
          <w:szCs w:val="28"/>
        </w:rPr>
        <w:lastRenderedPageBreak/>
        <w:t>произведений современных грузинских авторов в переводах писателей Сибири»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13.40-14.00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Чернявская Юлия Олеговна, </w:t>
      </w:r>
      <w:r w:rsidRPr="004429E5">
        <w:rPr>
          <w:color w:val="333333"/>
          <w:sz w:val="28"/>
          <w:szCs w:val="28"/>
        </w:rPr>
        <w:t>кандидат филологических наук, доцент кафедры русской литературы, </w:t>
      </w:r>
      <w:r w:rsidRPr="004429E5">
        <w:rPr>
          <w:rStyle w:val="a4"/>
          <w:color w:val="333333"/>
          <w:sz w:val="28"/>
          <w:szCs w:val="28"/>
        </w:rPr>
        <w:t xml:space="preserve">Мамедова </w:t>
      </w:r>
      <w:proofErr w:type="spellStart"/>
      <w:r w:rsidRPr="004429E5">
        <w:rPr>
          <w:rStyle w:val="a4"/>
          <w:color w:val="333333"/>
          <w:sz w:val="28"/>
          <w:szCs w:val="28"/>
        </w:rPr>
        <w:t>Эльмира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4429E5">
        <w:rPr>
          <w:rStyle w:val="a4"/>
          <w:color w:val="333333"/>
          <w:sz w:val="28"/>
          <w:szCs w:val="28"/>
        </w:rPr>
        <w:t>Самандаровна</w:t>
      </w:r>
      <w:proofErr w:type="spellEnd"/>
      <w:r w:rsidRPr="004429E5">
        <w:rPr>
          <w:rStyle w:val="a4"/>
          <w:color w:val="333333"/>
          <w:sz w:val="28"/>
          <w:szCs w:val="28"/>
        </w:rPr>
        <w:t>, </w:t>
      </w:r>
      <w:r w:rsidRPr="004429E5">
        <w:rPr>
          <w:color w:val="333333"/>
          <w:sz w:val="28"/>
          <w:szCs w:val="28"/>
        </w:rPr>
        <w:t>студент, Томский государственный педагогический университет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Жанровое своеобразие малой прозы С. Силина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 14.00-15.20  </w:t>
      </w:r>
      <w:r w:rsidRPr="004429E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Стендовые доклады</w:t>
      </w:r>
      <w:r w:rsidRPr="004429E5">
        <w:rPr>
          <w:b/>
          <w:bCs/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Елисеева Татьяна Владимировна, </w:t>
      </w:r>
      <w:r w:rsidRPr="004429E5">
        <w:rPr>
          <w:color w:val="333333"/>
          <w:sz w:val="28"/>
          <w:szCs w:val="28"/>
        </w:rPr>
        <w:t>магистрант (</w:t>
      </w:r>
      <w:proofErr w:type="spellStart"/>
      <w:r w:rsidRPr="004429E5">
        <w:rPr>
          <w:color w:val="333333"/>
          <w:sz w:val="28"/>
          <w:szCs w:val="28"/>
        </w:rPr>
        <w:t>науч</w:t>
      </w:r>
      <w:proofErr w:type="spellEnd"/>
      <w:r w:rsidRPr="004429E5">
        <w:rPr>
          <w:color w:val="333333"/>
          <w:sz w:val="28"/>
          <w:szCs w:val="28"/>
        </w:rPr>
        <w:t>. рук. О.И. Плешкова), Алтайский государственный педагогический университет (Барнаул)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Фольклорные традиции в творчестве алтайской поэтессы Анны Золотарёвой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 xml:space="preserve">Семашко </w:t>
      </w:r>
      <w:proofErr w:type="spellStart"/>
      <w:r w:rsidRPr="004429E5">
        <w:rPr>
          <w:rStyle w:val="a4"/>
          <w:color w:val="333333"/>
          <w:sz w:val="28"/>
          <w:szCs w:val="28"/>
        </w:rPr>
        <w:t>Ульяна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Андреевна, </w:t>
      </w:r>
      <w:r w:rsidRPr="004429E5">
        <w:rPr>
          <w:color w:val="333333"/>
          <w:sz w:val="28"/>
          <w:szCs w:val="28"/>
        </w:rPr>
        <w:t>студент (</w:t>
      </w:r>
      <w:proofErr w:type="spellStart"/>
      <w:r w:rsidRPr="004429E5">
        <w:rPr>
          <w:color w:val="333333"/>
          <w:sz w:val="28"/>
          <w:szCs w:val="28"/>
        </w:rPr>
        <w:t>науч</w:t>
      </w:r>
      <w:proofErr w:type="spellEnd"/>
      <w:r w:rsidRPr="004429E5">
        <w:rPr>
          <w:color w:val="333333"/>
          <w:sz w:val="28"/>
          <w:szCs w:val="28"/>
        </w:rPr>
        <w:t>. рук. Е.А. Полева), Томский государственный педагогический университет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Приёмы создания образа персонажа в рассказе Ю. Яковлева «Он убил мою собаку» 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 xml:space="preserve">Бурова </w:t>
      </w:r>
      <w:proofErr w:type="spellStart"/>
      <w:r w:rsidRPr="004429E5">
        <w:rPr>
          <w:rStyle w:val="a4"/>
          <w:color w:val="333333"/>
          <w:sz w:val="28"/>
          <w:szCs w:val="28"/>
        </w:rPr>
        <w:t>Анжелика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Юрьевна</w:t>
      </w:r>
      <w:r w:rsidRPr="004429E5">
        <w:rPr>
          <w:color w:val="333333"/>
          <w:sz w:val="28"/>
          <w:szCs w:val="28"/>
        </w:rPr>
        <w:t>, студент (</w:t>
      </w:r>
      <w:proofErr w:type="spellStart"/>
      <w:r w:rsidRPr="004429E5">
        <w:rPr>
          <w:color w:val="333333"/>
          <w:sz w:val="28"/>
          <w:szCs w:val="28"/>
        </w:rPr>
        <w:t>науч</w:t>
      </w:r>
      <w:proofErr w:type="spellEnd"/>
      <w:r w:rsidRPr="004429E5">
        <w:rPr>
          <w:color w:val="333333"/>
          <w:sz w:val="28"/>
          <w:szCs w:val="28"/>
        </w:rPr>
        <w:t>. рук. Е.А. Полева), Томский государственный педагогический университет (Томск)</w:t>
      </w:r>
      <w:r w:rsidRPr="004429E5">
        <w:rPr>
          <w:color w:val="333333"/>
          <w:sz w:val="28"/>
          <w:szCs w:val="28"/>
        </w:rPr>
        <w:br/>
      </w:r>
      <w:proofErr w:type="spellStart"/>
      <w:r w:rsidRPr="004429E5">
        <w:rPr>
          <w:rStyle w:val="a4"/>
          <w:color w:val="333333"/>
          <w:sz w:val="28"/>
          <w:szCs w:val="28"/>
        </w:rPr>
        <w:t>Персонология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«школьных» рассказов Ю. Яковлева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429E5">
        <w:rPr>
          <w:rStyle w:val="a4"/>
          <w:color w:val="333333"/>
          <w:sz w:val="28"/>
          <w:szCs w:val="28"/>
        </w:rPr>
        <w:t>Ольховатских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Александра Сергеевна, </w:t>
      </w:r>
      <w:r w:rsidRPr="004429E5">
        <w:rPr>
          <w:color w:val="333333"/>
          <w:sz w:val="28"/>
          <w:szCs w:val="28"/>
        </w:rPr>
        <w:t>студент (</w:t>
      </w:r>
      <w:proofErr w:type="spellStart"/>
      <w:r w:rsidRPr="004429E5">
        <w:rPr>
          <w:color w:val="333333"/>
          <w:sz w:val="28"/>
          <w:szCs w:val="28"/>
        </w:rPr>
        <w:t>науч</w:t>
      </w:r>
      <w:proofErr w:type="spellEnd"/>
      <w:r w:rsidRPr="004429E5">
        <w:rPr>
          <w:color w:val="333333"/>
          <w:sz w:val="28"/>
          <w:szCs w:val="28"/>
        </w:rPr>
        <w:t>. рук. Е.А. Полева), Томский государственный педагогический университет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 xml:space="preserve">Локусы дома и школы в повести В. </w:t>
      </w:r>
      <w:proofErr w:type="spellStart"/>
      <w:r w:rsidRPr="004429E5">
        <w:rPr>
          <w:rStyle w:val="a4"/>
          <w:color w:val="333333"/>
          <w:sz w:val="28"/>
          <w:szCs w:val="28"/>
        </w:rPr>
        <w:t>Железникова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«Чучело» 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Фёдорова Екатерина Сергеевна,</w:t>
      </w:r>
      <w:r w:rsidRPr="004429E5">
        <w:rPr>
          <w:color w:val="333333"/>
          <w:sz w:val="28"/>
          <w:szCs w:val="28"/>
        </w:rPr>
        <w:t> магистрант, (</w:t>
      </w:r>
      <w:proofErr w:type="spellStart"/>
      <w:r w:rsidRPr="004429E5">
        <w:rPr>
          <w:color w:val="333333"/>
          <w:sz w:val="28"/>
          <w:szCs w:val="28"/>
        </w:rPr>
        <w:t>науч</w:t>
      </w:r>
      <w:proofErr w:type="spellEnd"/>
      <w:r w:rsidRPr="004429E5">
        <w:rPr>
          <w:color w:val="333333"/>
          <w:sz w:val="28"/>
          <w:szCs w:val="28"/>
        </w:rPr>
        <w:t>. рук. Е.А. Полева), Томский государственный педагогический университет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 xml:space="preserve">Литературный </w:t>
      </w:r>
      <w:proofErr w:type="spellStart"/>
      <w:r w:rsidRPr="004429E5">
        <w:rPr>
          <w:rStyle w:val="a4"/>
          <w:color w:val="333333"/>
          <w:sz w:val="28"/>
          <w:szCs w:val="28"/>
        </w:rPr>
        <w:t>квест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как способ организации изучения художественных произведений 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429E5">
        <w:rPr>
          <w:rStyle w:val="a4"/>
          <w:color w:val="333333"/>
          <w:sz w:val="28"/>
          <w:szCs w:val="28"/>
        </w:rPr>
        <w:t>Стамикова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Екатерина Андреевна</w:t>
      </w:r>
      <w:r w:rsidRPr="004429E5">
        <w:rPr>
          <w:color w:val="333333"/>
          <w:sz w:val="28"/>
          <w:szCs w:val="28"/>
        </w:rPr>
        <w:t>, магистрант (</w:t>
      </w:r>
      <w:proofErr w:type="spellStart"/>
      <w:r w:rsidRPr="004429E5">
        <w:rPr>
          <w:color w:val="333333"/>
          <w:sz w:val="28"/>
          <w:szCs w:val="28"/>
        </w:rPr>
        <w:t>науч</w:t>
      </w:r>
      <w:proofErr w:type="spellEnd"/>
      <w:r w:rsidRPr="004429E5">
        <w:rPr>
          <w:color w:val="333333"/>
          <w:sz w:val="28"/>
          <w:szCs w:val="28"/>
        </w:rPr>
        <w:t xml:space="preserve">. рук. О.Н. </w:t>
      </w:r>
      <w:proofErr w:type="spellStart"/>
      <w:r w:rsidRPr="004429E5">
        <w:rPr>
          <w:color w:val="333333"/>
          <w:sz w:val="28"/>
          <w:szCs w:val="28"/>
        </w:rPr>
        <w:t>Юрченкова</w:t>
      </w:r>
      <w:proofErr w:type="spellEnd"/>
      <w:r w:rsidRPr="004429E5">
        <w:rPr>
          <w:color w:val="333333"/>
          <w:sz w:val="28"/>
          <w:szCs w:val="28"/>
        </w:rPr>
        <w:t>), Томский государственный педагогический университет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Лирика О. Мандельштама: методические аспекты преподавания литературы в условиях дистанционного обучения 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Корнева Оксана Юрьевна, </w:t>
      </w:r>
      <w:r w:rsidRPr="004429E5">
        <w:rPr>
          <w:color w:val="333333"/>
          <w:sz w:val="28"/>
          <w:szCs w:val="28"/>
        </w:rPr>
        <w:t>магистрант (</w:t>
      </w:r>
      <w:proofErr w:type="spellStart"/>
      <w:r w:rsidRPr="004429E5">
        <w:rPr>
          <w:color w:val="333333"/>
          <w:sz w:val="28"/>
          <w:szCs w:val="28"/>
        </w:rPr>
        <w:t>науч</w:t>
      </w:r>
      <w:proofErr w:type="spellEnd"/>
      <w:r w:rsidRPr="004429E5">
        <w:rPr>
          <w:color w:val="333333"/>
          <w:sz w:val="28"/>
          <w:szCs w:val="28"/>
        </w:rPr>
        <w:t>. рук. Е.А. Полева), Томский государственный педагогический университет, учитель русского языка и литературы МБОУ «</w:t>
      </w:r>
      <w:proofErr w:type="spellStart"/>
      <w:r w:rsidRPr="004429E5">
        <w:rPr>
          <w:color w:val="333333"/>
          <w:sz w:val="28"/>
          <w:szCs w:val="28"/>
        </w:rPr>
        <w:t>Леботёрская</w:t>
      </w:r>
      <w:proofErr w:type="spellEnd"/>
      <w:r w:rsidRPr="004429E5">
        <w:rPr>
          <w:color w:val="333333"/>
          <w:sz w:val="28"/>
          <w:szCs w:val="28"/>
        </w:rPr>
        <w:t xml:space="preserve"> ООШ» (Томская область)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Образовательный и просветительский потенциал </w:t>
      </w:r>
      <w:proofErr w:type="spellStart"/>
      <w:r w:rsidRPr="004429E5">
        <w:rPr>
          <w:rStyle w:val="a4"/>
          <w:color w:val="333333"/>
          <w:sz w:val="28"/>
          <w:szCs w:val="28"/>
        </w:rPr>
        <w:t>booktrailer</w:t>
      </w:r>
      <w:proofErr w:type="spellEnd"/>
      <w:r w:rsidRPr="004429E5">
        <w:rPr>
          <w:color w:val="333333"/>
          <w:sz w:val="28"/>
          <w:szCs w:val="28"/>
        </w:rPr>
        <w:t> </w:t>
      </w:r>
      <w:r w:rsidRPr="004429E5">
        <w:rPr>
          <w:rStyle w:val="a4"/>
          <w:color w:val="333333"/>
          <w:sz w:val="28"/>
          <w:szCs w:val="28"/>
        </w:rPr>
        <w:t>по литературному произведению </w:t>
      </w:r>
      <w:r w:rsidRPr="004429E5">
        <w:rPr>
          <w:color w:val="333333"/>
          <w:sz w:val="28"/>
          <w:szCs w:val="28"/>
        </w:rPr>
        <w:t>(стендовый доклад)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r w:rsidRPr="004429E5">
        <w:rPr>
          <w:rStyle w:val="a4"/>
          <w:color w:val="333333"/>
          <w:sz w:val="28"/>
          <w:szCs w:val="28"/>
        </w:rPr>
        <w:t>Субботина Светлана Владимировна, </w:t>
      </w:r>
      <w:r w:rsidRPr="004429E5">
        <w:rPr>
          <w:color w:val="333333"/>
          <w:sz w:val="28"/>
          <w:szCs w:val="28"/>
        </w:rPr>
        <w:t>воспитатель МАДОУ №51 (Томск)</w:t>
      </w:r>
      <w:r w:rsidRPr="004429E5">
        <w:rPr>
          <w:rStyle w:val="a4"/>
          <w:color w:val="333333"/>
          <w:sz w:val="28"/>
          <w:szCs w:val="28"/>
        </w:rPr>
        <w:t>, Панфилова Наталия Сергеевна, </w:t>
      </w:r>
      <w:r w:rsidRPr="004429E5">
        <w:rPr>
          <w:color w:val="333333"/>
          <w:sz w:val="28"/>
          <w:szCs w:val="28"/>
        </w:rPr>
        <w:t>воспитатель МАДОУ №51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Театрализация как метод приобщения дошкольников к художественной литературе 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429E5">
        <w:rPr>
          <w:rStyle w:val="a4"/>
          <w:color w:val="333333"/>
          <w:sz w:val="28"/>
          <w:szCs w:val="28"/>
        </w:rPr>
        <w:t>Коронская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Елена </w:t>
      </w:r>
      <w:proofErr w:type="spellStart"/>
      <w:r w:rsidRPr="004429E5">
        <w:rPr>
          <w:rStyle w:val="a4"/>
          <w:color w:val="333333"/>
          <w:sz w:val="28"/>
          <w:szCs w:val="28"/>
        </w:rPr>
        <w:t>Ренатовна</w:t>
      </w:r>
      <w:proofErr w:type="spellEnd"/>
      <w:r w:rsidRPr="004429E5">
        <w:rPr>
          <w:rStyle w:val="a4"/>
          <w:color w:val="333333"/>
          <w:sz w:val="28"/>
          <w:szCs w:val="28"/>
        </w:rPr>
        <w:t>, </w:t>
      </w:r>
      <w:r w:rsidRPr="004429E5">
        <w:rPr>
          <w:color w:val="333333"/>
          <w:sz w:val="28"/>
          <w:szCs w:val="28"/>
        </w:rPr>
        <w:t>воспитатель МАДОУ №51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Влияние фольклора и художественной литературы на развитие коммуникативных навыков детей дошкольного возраста </w:t>
      </w:r>
    </w:p>
    <w:p w:rsidR="004429E5" w:rsidRPr="004429E5" w:rsidRDefault="004429E5" w:rsidP="004429E5">
      <w:pPr>
        <w:pStyle w:val="a3"/>
        <w:shd w:val="clear" w:color="auto" w:fill="F6F6F6"/>
        <w:spacing w:before="0" w:beforeAutospacing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4429E5">
        <w:rPr>
          <w:rStyle w:val="a4"/>
          <w:color w:val="333333"/>
          <w:sz w:val="28"/>
          <w:szCs w:val="28"/>
        </w:rPr>
        <w:lastRenderedPageBreak/>
        <w:t>Филякина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Евгения Юрьевна, </w:t>
      </w:r>
      <w:r w:rsidRPr="004429E5">
        <w:rPr>
          <w:color w:val="333333"/>
          <w:sz w:val="28"/>
          <w:szCs w:val="28"/>
        </w:rPr>
        <w:t>воспитатель</w:t>
      </w:r>
      <w:r w:rsidRPr="004429E5">
        <w:rPr>
          <w:rStyle w:val="a4"/>
          <w:color w:val="333333"/>
          <w:sz w:val="28"/>
          <w:szCs w:val="28"/>
        </w:rPr>
        <w:t xml:space="preserve">; </w:t>
      </w:r>
      <w:proofErr w:type="spellStart"/>
      <w:r w:rsidRPr="004429E5">
        <w:rPr>
          <w:rStyle w:val="a4"/>
          <w:color w:val="333333"/>
          <w:sz w:val="28"/>
          <w:szCs w:val="28"/>
        </w:rPr>
        <w:t>Железнякова</w:t>
      </w:r>
      <w:proofErr w:type="spellEnd"/>
      <w:r w:rsidRPr="004429E5">
        <w:rPr>
          <w:rStyle w:val="a4"/>
          <w:color w:val="333333"/>
          <w:sz w:val="28"/>
          <w:szCs w:val="28"/>
        </w:rPr>
        <w:t xml:space="preserve"> Тамара Витальевна, </w:t>
      </w:r>
      <w:r w:rsidRPr="004429E5">
        <w:rPr>
          <w:color w:val="333333"/>
          <w:sz w:val="28"/>
          <w:szCs w:val="28"/>
        </w:rPr>
        <w:t>старший воспитатель, МАДОУ №51 (Томск)</w:t>
      </w:r>
      <w:r w:rsidRPr="004429E5">
        <w:rPr>
          <w:color w:val="333333"/>
          <w:sz w:val="28"/>
          <w:szCs w:val="28"/>
        </w:rPr>
        <w:br/>
      </w:r>
      <w:r w:rsidRPr="004429E5">
        <w:rPr>
          <w:rStyle w:val="a4"/>
          <w:color w:val="333333"/>
          <w:sz w:val="28"/>
          <w:szCs w:val="28"/>
        </w:rPr>
        <w:t>Мнемотехника как средство ознакомления старших дошкольников с сибирским фольклором</w:t>
      </w:r>
    </w:p>
    <w:p w:rsidR="007C56DE" w:rsidRPr="004429E5" w:rsidRDefault="007C56DE">
      <w:pPr>
        <w:rPr>
          <w:rFonts w:ascii="Times New Roman" w:hAnsi="Times New Roman" w:cs="Times New Roman"/>
          <w:sz w:val="28"/>
          <w:szCs w:val="28"/>
        </w:rPr>
      </w:pPr>
    </w:p>
    <w:sectPr w:rsidR="007C56DE" w:rsidRPr="0044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C56DE"/>
    <w:rsid w:val="004429E5"/>
    <w:rsid w:val="007C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8847</Characters>
  <Application>Microsoft Office Word</Application>
  <DocSecurity>0</DocSecurity>
  <Lines>73</Lines>
  <Paragraphs>20</Paragraphs>
  <ScaleCrop>false</ScaleCrop>
  <Company>HP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Иванова</dc:creator>
  <cp:keywords/>
  <dc:description/>
  <cp:lastModifiedBy>Надежда Иванова</cp:lastModifiedBy>
  <cp:revision>2</cp:revision>
  <dcterms:created xsi:type="dcterms:W3CDTF">2021-08-18T14:37:00Z</dcterms:created>
  <dcterms:modified xsi:type="dcterms:W3CDTF">2021-08-18T14:37:00Z</dcterms:modified>
</cp:coreProperties>
</file>