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1" w:rsidRDefault="00BC7F5D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Владимирской области</w:t>
      </w:r>
    </w:p>
    <w:p w:rsidR="00027421" w:rsidRDefault="00BC7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культуры </w:t>
      </w:r>
    </w:p>
    <w:p w:rsidR="00027421" w:rsidRDefault="00BC7F5D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«Российская государственная библиотека для молодёжи»</w:t>
      </w:r>
    </w:p>
    <w:p w:rsidR="00027421" w:rsidRDefault="00BC7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Владимирской области </w:t>
      </w:r>
    </w:p>
    <w:p w:rsidR="00027421" w:rsidRDefault="00BC7F5D">
      <w:pPr>
        <w:spacing w:after="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«Владимирская областная библиотека для детей и молодежи»</w:t>
      </w:r>
    </w:p>
    <w:p w:rsidR="00027421" w:rsidRDefault="00BC7F5D">
      <w:pPr>
        <w:spacing w:after="11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Секция по библиотечному обслуживанию молодежи Российской библиотечной ассоциации</w:t>
      </w:r>
    </w:p>
    <w:p w:rsidR="00027421" w:rsidRDefault="00027421">
      <w:pPr>
        <w:spacing w:after="0"/>
        <w:rPr>
          <w:rFonts w:ascii="Times New Roman" w:hAnsi="Times New Roman" w:cs="Times New Roman"/>
        </w:rPr>
      </w:pPr>
    </w:p>
    <w:p w:rsidR="00027421" w:rsidRDefault="00027421">
      <w:pPr>
        <w:rPr>
          <w:rFonts w:ascii="Times New Roman" w:hAnsi="Times New Roman" w:cs="Times New Roman"/>
        </w:rPr>
      </w:pPr>
    </w:p>
    <w:p w:rsidR="00027421" w:rsidRDefault="00BC7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21" w:rsidRDefault="00BC7F5D">
      <w:pPr>
        <w:pStyle w:val="Default"/>
        <w:spacing w:after="240"/>
        <w:jc w:val="center"/>
      </w:pPr>
      <w:r>
        <w:rPr>
          <w:b/>
          <w:sz w:val="32"/>
          <w:szCs w:val="32"/>
        </w:rPr>
        <w:t xml:space="preserve"> «Молодежь в библиотеке - творческий диалог»</w:t>
      </w:r>
    </w:p>
    <w:p w:rsidR="00027421" w:rsidRDefault="00BC7F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 рамках ведомственной целевой прог</w:t>
      </w:r>
      <w:r>
        <w:rPr>
          <w:rFonts w:ascii="Times New Roman" w:hAnsi="Times New Roman" w:cs="Times New Roman"/>
          <w:sz w:val="26"/>
          <w:szCs w:val="26"/>
        </w:rPr>
        <w:t xml:space="preserve">раммы </w:t>
      </w:r>
    </w:p>
    <w:p w:rsidR="00027421" w:rsidRDefault="00BC7F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«Сохранение и развитие культуры Владимирской области»</w:t>
      </w:r>
    </w:p>
    <w:p w:rsidR="00027421" w:rsidRDefault="00027421">
      <w:pPr>
        <w:spacing w:after="0"/>
        <w:jc w:val="center"/>
        <w:rPr>
          <w:rFonts w:ascii="Times New Roman" w:hAnsi="Times New Roman" w:cs="Times New Roman"/>
        </w:rPr>
      </w:pPr>
    </w:p>
    <w:p w:rsidR="00027421" w:rsidRDefault="00027421">
      <w:pPr>
        <w:spacing w:after="0"/>
        <w:jc w:val="center"/>
        <w:rPr>
          <w:rFonts w:ascii="Times New Roman" w:hAnsi="Times New Roman" w:cs="Times New Roman"/>
        </w:rPr>
      </w:pPr>
    </w:p>
    <w:p w:rsidR="00027421" w:rsidRDefault="00BC7F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2020</w:t>
      </w:r>
    </w:p>
    <w:p w:rsidR="00027421" w:rsidRDefault="00BC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27421" w:rsidRDefault="00027421">
      <w:pPr>
        <w:spacing w:after="0"/>
        <w:jc w:val="center"/>
        <w:rPr>
          <w:rFonts w:ascii="Times New Roman" w:hAnsi="Times New Roman" w:cs="Times New Roman"/>
        </w:rPr>
      </w:pPr>
    </w:p>
    <w:p w:rsidR="00027421" w:rsidRDefault="00027421">
      <w:pPr>
        <w:rPr>
          <w:rFonts w:ascii="Times New Roman" w:hAnsi="Times New Roman" w:cs="Times New Roman"/>
        </w:rPr>
      </w:pPr>
    </w:p>
    <w:p w:rsidR="00027421" w:rsidRDefault="00027421">
      <w:pPr>
        <w:rPr>
          <w:rFonts w:ascii="Times New Roman" w:hAnsi="Times New Roman" w:cs="Times New Roman"/>
        </w:rPr>
      </w:pPr>
    </w:p>
    <w:p w:rsidR="00027421" w:rsidRDefault="00BC7F5D">
      <w:pPr>
        <w:tabs>
          <w:tab w:val="left" w:pos="2250"/>
        </w:tabs>
        <w:ind w:right="-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:rsidR="00027421" w:rsidRDefault="00BC7F5D">
      <w:pPr>
        <w:tabs>
          <w:tab w:val="left" w:pos="2250"/>
        </w:tabs>
        <w:spacing w:after="0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Интернет-платформа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Mirapolis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7421" w:rsidRDefault="00BC7F5D">
      <w:pPr>
        <w:tabs>
          <w:tab w:val="left" w:pos="2250"/>
        </w:tabs>
        <w:spacing w:after="0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Серова Ирина Александровна, и.о. заведующего отделом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инновационно-методической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</w:t>
      </w:r>
    </w:p>
    <w:p w:rsidR="00027421" w:rsidRDefault="00BC7F5D">
      <w:pPr>
        <w:tabs>
          <w:tab w:val="left" w:pos="2250"/>
        </w:tabs>
        <w:spacing w:after="0"/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Тел. (4922)33-37-00</w:t>
      </w:r>
    </w:p>
    <w:p w:rsidR="00027421" w:rsidRDefault="00BC7F5D">
      <w:pPr>
        <w:tabs>
          <w:tab w:val="left" w:pos="2250"/>
        </w:tabs>
        <w:ind w:left="426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8(930)748-81-21</w:t>
      </w:r>
    </w:p>
    <w:p w:rsidR="00027421" w:rsidRDefault="00027421">
      <w:pPr>
        <w:tabs>
          <w:tab w:val="left" w:pos="142"/>
        </w:tabs>
        <w:spacing w:before="240" w:after="0"/>
        <w:jc w:val="both"/>
        <w:rPr>
          <w:rFonts w:ascii="Times New Roman" w:hAnsi="Times New Roman" w:cs="Times New Roman"/>
        </w:rPr>
      </w:pPr>
    </w:p>
    <w:p w:rsidR="00027421" w:rsidRDefault="00027421">
      <w:pPr>
        <w:tabs>
          <w:tab w:val="left" w:pos="142"/>
        </w:tabs>
        <w:spacing w:before="240" w:after="0"/>
        <w:jc w:val="both"/>
        <w:rPr>
          <w:rFonts w:ascii="Times New Roman" w:hAnsi="Times New Roman" w:cs="Times New Roman"/>
        </w:rPr>
      </w:pPr>
    </w:p>
    <w:p w:rsidR="00027421" w:rsidRDefault="00BC7F5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9.30 Начало регистрации участников, вход на платформу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Mirapolis</w:t>
      </w:r>
      <w:proofErr w:type="spellEnd"/>
    </w:p>
    <w:p w:rsidR="00027421" w:rsidRDefault="00027421">
      <w:pPr>
        <w:tabs>
          <w:tab w:val="left" w:pos="142"/>
        </w:tabs>
        <w:spacing w:after="0"/>
        <w:jc w:val="both"/>
      </w:pPr>
    </w:p>
    <w:p w:rsidR="00027421" w:rsidRDefault="00BC7F5D">
      <w:pPr>
        <w:tabs>
          <w:tab w:val="left" w:pos="142"/>
        </w:tabs>
        <w:spacing w:after="0"/>
        <w:jc w:val="both"/>
      </w:pPr>
      <w:r>
        <w:rPr>
          <w:rStyle w:val="FontStyle12"/>
          <w:b/>
          <w:sz w:val="28"/>
          <w:szCs w:val="26"/>
        </w:rPr>
        <w:t xml:space="preserve">10.00 Открытие конференции. </w:t>
      </w:r>
    </w:p>
    <w:p w:rsidR="00027421" w:rsidRDefault="00027421">
      <w:pPr>
        <w:tabs>
          <w:tab w:val="left" w:pos="142"/>
        </w:tabs>
        <w:spacing w:after="0"/>
        <w:ind w:left="851"/>
        <w:jc w:val="both"/>
        <w:rPr>
          <w:rStyle w:val="FontStyle12"/>
          <w:b/>
          <w:sz w:val="28"/>
          <w:szCs w:val="26"/>
        </w:rPr>
      </w:pPr>
    </w:p>
    <w:p w:rsidR="00027421" w:rsidRDefault="00BC7F5D">
      <w:pPr>
        <w:tabs>
          <w:tab w:val="left" w:pos="142"/>
        </w:tabs>
        <w:spacing w:after="0"/>
        <w:ind w:left="851"/>
        <w:jc w:val="both"/>
      </w:pPr>
      <w:r>
        <w:rPr>
          <w:rStyle w:val="FontStyle12"/>
          <w:b/>
          <w:sz w:val="28"/>
          <w:szCs w:val="26"/>
        </w:rPr>
        <w:t xml:space="preserve">Ведущие: </w:t>
      </w:r>
    </w:p>
    <w:p w:rsidR="00027421" w:rsidRDefault="00BC7F5D">
      <w:pPr>
        <w:tabs>
          <w:tab w:val="left" w:pos="142"/>
        </w:tabs>
        <w:ind w:left="851"/>
        <w:jc w:val="both"/>
        <w:rPr>
          <w:rStyle w:val="FontStyle12"/>
          <w:i/>
          <w:sz w:val="28"/>
          <w:szCs w:val="26"/>
        </w:rPr>
      </w:pPr>
      <w:proofErr w:type="spellStart"/>
      <w:r>
        <w:rPr>
          <w:rStyle w:val="FontStyle12"/>
          <w:b/>
          <w:i/>
          <w:sz w:val="28"/>
          <w:szCs w:val="26"/>
        </w:rPr>
        <w:t>Сдобникова</w:t>
      </w:r>
      <w:proofErr w:type="spellEnd"/>
      <w:r>
        <w:rPr>
          <w:rStyle w:val="FontStyle12"/>
          <w:b/>
          <w:i/>
          <w:sz w:val="28"/>
          <w:szCs w:val="26"/>
        </w:rPr>
        <w:t xml:space="preserve"> Татьяна Алексеевна, </w:t>
      </w:r>
      <w:r>
        <w:rPr>
          <w:rStyle w:val="FontStyle12"/>
          <w:i/>
          <w:sz w:val="28"/>
          <w:szCs w:val="26"/>
        </w:rPr>
        <w:t xml:space="preserve">директор </w:t>
      </w:r>
      <w:r>
        <w:rPr>
          <w:rFonts w:ascii="Times New Roman" w:hAnsi="Times New Roman" w:cs="Times New Roman"/>
          <w:i/>
          <w:sz w:val="28"/>
          <w:szCs w:val="26"/>
        </w:rPr>
        <w:t>Владимирской областной библиотеки для детей и молодежи</w:t>
      </w:r>
    </w:p>
    <w:p w:rsidR="00027421" w:rsidRDefault="00BC7F5D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i/>
          <w:sz w:val="28"/>
          <w:szCs w:val="26"/>
        </w:rPr>
      </w:pPr>
      <w:proofErr w:type="spellStart"/>
      <w:r>
        <w:rPr>
          <w:rStyle w:val="FontStyle12"/>
          <w:b/>
          <w:i/>
          <w:sz w:val="28"/>
          <w:szCs w:val="26"/>
        </w:rPr>
        <w:t>Скурлова</w:t>
      </w:r>
      <w:proofErr w:type="spellEnd"/>
      <w:r>
        <w:rPr>
          <w:rStyle w:val="FontStyle12"/>
          <w:b/>
          <w:i/>
          <w:sz w:val="28"/>
          <w:szCs w:val="26"/>
        </w:rPr>
        <w:t xml:space="preserve"> </w:t>
      </w:r>
      <w:r>
        <w:rPr>
          <w:rStyle w:val="FontStyle12"/>
          <w:b/>
          <w:i/>
          <w:sz w:val="28"/>
          <w:szCs w:val="26"/>
        </w:rPr>
        <w:t>Ирина Анатольевна,</w:t>
      </w:r>
      <w:r>
        <w:rPr>
          <w:rStyle w:val="FontStyle12"/>
          <w:i/>
          <w:sz w:val="28"/>
          <w:szCs w:val="26"/>
        </w:rPr>
        <w:t xml:space="preserve"> заместитель директора по основной деятельности и развитию </w:t>
      </w:r>
      <w:r>
        <w:rPr>
          <w:rFonts w:ascii="Times New Roman" w:hAnsi="Times New Roman" w:cs="Times New Roman"/>
          <w:i/>
          <w:sz w:val="28"/>
          <w:szCs w:val="26"/>
        </w:rPr>
        <w:t>Владимирской областной библиотеки для детей и молодежи</w:t>
      </w:r>
    </w:p>
    <w:p w:rsidR="00027421" w:rsidRDefault="00BC7F5D">
      <w:pPr>
        <w:tabs>
          <w:tab w:val="left" w:pos="142"/>
          <w:tab w:val="left" w:pos="426"/>
        </w:tabs>
        <w:spacing w:before="240"/>
        <w:jc w:val="both"/>
        <w:rPr>
          <w:rStyle w:val="FontStyle12"/>
          <w:b/>
          <w:sz w:val="28"/>
          <w:szCs w:val="26"/>
        </w:rPr>
      </w:pPr>
      <w:r>
        <w:rPr>
          <w:rStyle w:val="FontStyle12"/>
          <w:b/>
          <w:sz w:val="28"/>
          <w:szCs w:val="26"/>
        </w:rPr>
        <w:lastRenderedPageBreak/>
        <w:t>Приветствие участникам конференции (регламент - 15 минут)</w:t>
      </w:r>
      <w:proofErr w:type="gramStart"/>
      <w:r>
        <w:rPr>
          <w:rStyle w:val="FontStyle12"/>
          <w:b/>
          <w:sz w:val="28"/>
          <w:szCs w:val="26"/>
        </w:rPr>
        <w:t xml:space="preserve"> :</w:t>
      </w:r>
      <w:proofErr w:type="gramEnd"/>
    </w:p>
    <w:p w:rsidR="00027421" w:rsidRDefault="00BC7F5D">
      <w:pPr>
        <w:tabs>
          <w:tab w:val="left" w:pos="142"/>
          <w:tab w:val="left" w:pos="426"/>
        </w:tabs>
        <w:spacing w:before="240"/>
        <w:ind w:left="850"/>
        <w:jc w:val="both"/>
        <w:rPr>
          <w:rStyle w:val="FontStyle12"/>
          <w:i/>
          <w:sz w:val="28"/>
          <w:szCs w:val="26"/>
        </w:rPr>
      </w:pPr>
      <w:r>
        <w:rPr>
          <w:rStyle w:val="FontStyle12"/>
          <w:b/>
          <w:i/>
          <w:sz w:val="28"/>
          <w:szCs w:val="26"/>
        </w:rPr>
        <w:t xml:space="preserve">Демина Ольга Викторовна, </w:t>
      </w:r>
      <w:r>
        <w:rPr>
          <w:rStyle w:val="FontStyle12"/>
          <w:i/>
          <w:sz w:val="28"/>
          <w:szCs w:val="26"/>
        </w:rPr>
        <w:t>заместитель директора Департамента куль</w:t>
      </w:r>
      <w:r>
        <w:rPr>
          <w:rStyle w:val="FontStyle12"/>
          <w:i/>
          <w:sz w:val="28"/>
          <w:szCs w:val="26"/>
        </w:rPr>
        <w:t xml:space="preserve">туры Владимирской области </w:t>
      </w:r>
    </w:p>
    <w:p w:rsidR="00027421" w:rsidRDefault="00BC7F5D">
      <w:pPr>
        <w:tabs>
          <w:tab w:val="left" w:pos="142"/>
        </w:tabs>
        <w:ind w:left="850"/>
        <w:jc w:val="both"/>
      </w:pPr>
      <w:proofErr w:type="spellStart"/>
      <w:r>
        <w:rPr>
          <w:rStyle w:val="FontStyle12"/>
          <w:b/>
          <w:i/>
          <w:sz w:val="28"/>
          <w:szCs w:val="26"/>
        </w:rPr>
        <w:t>Захаренко</w:t>
      </w:r>
      <w:proofErr w:type="spellEnd"/>
      <w:r>
        <w:rPr>
          <w:rStyle w:val="FontStyle12"/>
          <w:b/>
          <w:i/>
          <w:sz w:val="28"/>
          <w:szCs w:val="26"/>
        </w:rPr>
        <w:t xml:space="preserve"> Марина Павловна,</w:t>
      </w:r>
      <w:r>
        <w:rPr>
          <w:rStyle w:val="FontStyle12"/>
          <w:i/>
          <w:sz w:val="28"/>
          <w:szCs w:val="26"/>
        </w:rPr>
        <w:t xml:space="preserve"> заместитель директора по научной и методической работе Российской государственной библиотеки для молодежи</w:t>
      </w:r>
    </w:p>
    <w:p w:rsidR="00027421" w:rsidRDefault="00027421">
      <w:pPr>
        <w:tabs>
          <w:tab w:val="left" w:pos="142"/>
          <w:tab w:val="left" w:pos="426"/>
        </w:tabs>
        <w:spacing w:before="240"/>
        <w:jc w:val="both"/>
        <w:rPr>
          <w:rStyle w:val="FontStyle12"/>
          <w:b/>
          <w:sz w:val="28"/>
          <w:szCs w:val="26"/>
        </w:rPr>
      </w:pPr>
    </w:p>
    <w:p w:rsidR="00027421" w:rsidRDefault="00BC7F5D">
      <w:pPr>
        <w:tabs>
          <w:tab w:val="left" w:pos="142"/>
          <w:tab w:val="left" w:pos="426"/>
        </w:tabs>
        <w:spacing w:before="240"/>
        <w:jc w:val="both"/>
      </w:pPr>
      <w:r>
        <w:rPr>
          <w:rStyle w:val="FontStyle12"/>
          <w:b/>
          <w:sz w:val="28"/>
          <w:szCs w:val="26"/>
        </w:rPr>
        <w:t xml:space="preserve">10.30-13.40 Выступления спикеров </w:t>
      </w:r>
      <w:proofErr w:type="spellStart"/>
      <w:r>
        <w:rPr>
          <w:rStyle w:val="FontStyle12"/>
          <w:b/>
          <w:sz w:val="28"/>
          <w:szCs w:val="26"/>
        </w:rPr>
        <w:t>онлайн-конференции</w:t>
      </w:r>
      <w:proofErr w:type="spellEnd"/>
      <w:r>
        <w:rPr>
          <w:rStyle w:val="FontStyle12"/>
          <w:b/>
          <w:sz w:val="28"/>
          <w:szCs w:val="26"/>
        </w:rPr>
        <w:t xml:space="preserve"> (регламент выступления  15 минут)</w:t>
      </w:r>
      <w:proofErr w:type="gramStart"/>
      <w:r>
        <w:rPr>
          <w:rStyle w:val="FontStyle12"/>
          <w:b/>
          <w:sz w:val="28"/>
          <w:szCs w:val="26"/>
        </w:rPr>
        <w:t xml:space="preserve"> :</w:t>
      </w:r>
      <w:proofErr w:type="gramEnd"/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10.30 Творчество без преград: вместе с молодёжью —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027421" w:rsidRDefault="00BC7F5D">
      <w:pPr>
        <w:tabs>
          <w:tab w:val="left" w:pos="142"/>
        </w:tabs>
        <w:spacing w:after="198"/>
        <w:ind w:left="851"/>
        <w:jc w:val="both"/>
        <w:rPr>
          <w:rStyle w:val="FontStyle12"/>
          <w:i/>
          <w:sz w:val="26"/>
        </w:rPr>
      </w:pPr>
      <w:proofErr w:type="spellStart"/>
      <w:r>
        <w:rPr>
          <w:rStyle w:val="FontStyle12"/>
          <w:b/>
          <w:i/>
          <w:sz w:val="26"/>
          <w:szCs w:val="26"/>
        </w:rPr>
        <w:t>Дубиневич</w:t>
      </w:r>
      <w:proofErr w:type="spellEnd"/>
      <w:r>
        <w:rPr>
          <w:rStyle w:val="FontStyle12"/>
          <w:b/>
          <w:i/>
          <w:sz w:val="26"/>
          <w:szCs w:val="26"/>
        </w:rPr>
        <w:t xml:space="preserve"> Ирина Валерьевна,</w:t>
      </w:r>
      <w:r>
        <w:rPr>
          <w:rStyle w:val="FontStyle12"/>
          <w:i/>
          <w:sz w:val="26"/>
          <w:szCs w:val="26"/>
        </w:rPr>
        <w:t xml:space="preserve"> главный библиотекарь Владимирской областной библиотеки для детей и молодежи (</w:t>
      </w:r>
      <w:proofErr w:type="gramStart"/>
      <w:r>
        <w:rPr>
          <w:rStyle w:val="FontStyle12"/>
          <w:i/>
          <w:sz w:val="26"/>
          <w:szCs w:val="26"/>
        </w:rPr>
        <w:t>г</w:t>
      </w:r>
      <w:proofErr w:type="gramEnd"/>
      <w:r>
        <w:rPr>
          <w:rStyle w:val="FontStyle12"/>
          <w:i/>
          <w:sz w:val="26"/>
          <w:szCs w:val="26"/>
        </w:rPr>
        <w:t>. Владимир)</w:t>
      </w:r>
    </w:p>
    <w:p w:rsidR="00027421" w:rsidRDefault="00BC7F5D">
      <w:pPr>
        <w:tabs>
          <w:tab w:val="left" w:pos="142"/>
          <w:tab w:val="left" w:pos="426"/>
        </w:tabs>
        <w:spacing w:before="240"/>
        <w:jc w:val="both"/>
        <w:rPr>
          <w:sz w:val="26"/>
          <w:szCs w:val="26"/>
        </w:rPr>
      </w:pPr>
      <w:r>
        <w:rPr>
          <w:rStyle w:val="FontStyle12"/>
          <w:b/>
          <w:sz w:val="28"/>
          <w:szCs w:val="26"/>
        </w:rPr>
        <w:t xml:space="preserve">10.45 </w:t>
      </w:r>
      <w:proofErr w:type="spellStart"/>
      <w:r>
        <w:rPr>
          <w:rStyle w:val="FontStyle12"/>
          <w:b/>
          <w:sz w:val="28"/>
          <w:szCs w:val="26"/>
        </w:rPr>
        <w:t>Геймификация</w:t>
      </w:r>
      <w:proofErr w:type="spellEnd"/>
      <w:r>
        <w:rPr>
          <w:rStyle w:val="FontStyle12"/>
          <w:b/>
          <w:sz w:val="28"/>
          <w:szCs w:val="26"/>
        </w:rPr>
        <w:t xml:space="preserve"> </w:t>
      </w:r>
      <w:proofErr w:type="spellStart"/>
      <w:r>
        <w:rPr>
          <w:rStyle w:val="FontStyle12"/>
          <w:b/>
          <w:sz w:val="28"/>
          <w:szCs w:val="26"/>
        </w:rPr>
        <w:t>онлайн-игры</w:t>
      </w:r>
      <w:proofErr w:type="spellEnd"/>
      <w:r>
        <w:rPr>
          <w:rStyle w:val="FontStyle12"/>
          <w:b/>
          <w:sz w:val="28"/>
          <w:szCs w:val="26"/>
        </w:rPr>
        <w:t xml:space="preserve"> — новое направление в работе библиотек</w:t>
      </w:r>
    </w:p>
    <w:p w:rsidR="00027421" w:rsidRDefault="00BC7F5D">
      <w:pPr>
        <w:tabs>
          <w:tab w:val="left" w:pos="142"/>
          <w:tab w:val="left" w:pos="426"/>
        </w:tabs>
        <w:ind w:left="851"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Воркуева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Дарья Андреевна,</w:t>
      </w:r>
      <w:r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 xml:space="preserve"> психолог Ивановской областной библиотеки для детей и юношества (</w:t>
      </w:r>
      <w:proofErr w:type="gramStart"/>
      <w:r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>. Иваново)</w:t>
      </w:r>
    </w:p>
    <w:p w:rsidR="00027421" w:rsidRDefault="00BC7F5D">
      <w:pPr>
        <w:tabs>
          <w:tab w:val="left" w:pos="142"/>
        </w:tabs>
        <w:spacing w:after="198"/>
        <w:jc w:val="both"/>
      </w:pPr>
      <w:r>
        <w:rPr>
          <w:rStyle w:val="FontStyle12"/>
          <w:b/>
          <w:sz w:val="28"/>
          <w:szCs w:val="26"/>
        </w:rPr>
        <w:t xml:space="preserve">11.00 Библиотека — простор для идей и прокачки способностей. Проект </w:t>
      </w:r>
      <w:proofErr w:type="spellStart"/>
      <w:r>
        <w:rPr>
          <w:rStyle w:val="FontStyle12"/>
          <w:b/>
          <w:sz w:val="28"/>
          <w:szCs w:val="26"/>
        </w:rPr>
        <w:t>Библио</w:t>
      </w:r>
      <w:proofErr w:type="gramStart"/>
      <w:r>
        <w:rPr>
          <w:rStyle w:val="FontStyle12"/>
          <w:b/>
          <w:sz w:val="28"/>
          <w:szCs w:val="26"/>
        </w:rPr>
        <w:t>KIZZ</w:t>
      </w:r>
      <w:proofErr w:type="spellEnd"/>
      <w:proofErr w:type="gramEnd"/>
    </w:p>
    <w:p w:rsidR="00027421" w:rsidRDefault="00BC7F5D">
      <w:pPr>
        <w:tabs>
          <w:tab w:val="left" w:pos="142"/>
        </w:tabs>
        <w:spacing w:after="198"/>
        <w:ind w:left="851"/>
        <w:jc w:val="both"/>
        <w:rPr>
          <w:rStyle w:val="FontStyle12"/>
          <w:i/>
          <w:sz w:val="26"/>
          <w:szCs w:val="26"/>
        </w:rPr>
      </w:pPr>
      <w:r>
        <w:rPr>
          <w:rStyle w:val="FontStyle12"/>
          <w:b/>
          <w:i/>
          <w:sz w:val="26"/>
          <w:szCs w:val="26"/>
        </w:rPr>
        <w:t xml:space="preserve">Блохина Екатерина Олеговна, </w:t>
      </w:r>
      <w:r>
        <w:rPr>
          <w:rStyle w:val="FontStyle12"/>
          <w:i/>
          <w:sz w:val="26"/>
          <w:szCs w:val="26"/>
        </w:rPr>
        <w:t>заведующий Центральной детской библиотекой-фили</w:t>
      </w:r>
      <w:r>
        <w:rPr>
          <w:rStyle w:val="FontStyle12"/>
          <w:i/>
          <w:sz w:val="26"/>
          <w:szCs w:val="26"/>
        </w:rPr>
        <w:t>алом №2 МБУ «</w:t>
      </w:r>
      <w:proofErr w:type="spellStart"/>
      <w:r>
        <w:rPr>
          <w:rStyle w:val="FontStyle12"/>
          <w:i/>
          <w:sz w:val="26"/>
          <w:szCs w:val="26"/>
        </w:rPr>
        <w:t>Долгопрудненская</w:t>
      </w:r>
      <w:proofErr w:type="spellEnd"/>
      <w:r>
        <w:rPr>
          <w:rStyle w:val="FontStyle12"/>
          <w:i/>
          <w:sz w:val="26"/>
          <w:szCs w:val="26"/>
        </w:rPr>
        <w:t xml:space="preserve"> централизованная библиотечная система» (</w:t>
      </w:r>
      <w:proofErr w:type="gramStart"/>
      <w:r>
        <w:rPr>
          <w:rStyle w:val="FontStyle12"/>
          <w:i/>
          <w:sz w:val="26"/>
          <w:szCs w:val="26"/>
        </w:rPr>
        <w:t>г</w:t>
      </w:r>
      <w:proofErr w:type="gramEnd"/>
      <w:r>
        <w:rPr>
          <w:rStyle w:val="FontStyle12"/>
          <w:i/>
          <w:sz w:val="26"/>
          <w:szCs w:val="26"/>
        </w:rPr>
        <w:t xml:space="preserve">. Долгопрудный) </w:t>
      </w: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11.15 Игра на расстоянии: опыт виртуальной работы Челябинской областной библиотеки для молодёжи</w:t>
      </w:r>
    </w:p>
    <w:p w:rsidR="00027421" w:rsidRDefault="00BC7F5D">
      <w:pPr>
        <w:tabs>
          <w:tab w:val="left" w:pos="142"/>
        </w:tabs>
        <w:spacing w:after="198"/>
        <w:ind w:left="85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8"/>
        </w:rPr>
        <w:t>Шайдуров</w:t>
      </w:r>
      <w:proofErr w:type="spellEnd"/>
      <w:r>
        <w:rPr>
          <w:rFonts w:ascii="Times New Roman" w:hAnsi="Times New Roman" w:cs="Times New Roman"/>
          <w:b/>
          <w:i/>
          <w:sz w:val="26"/>
          <w:szCs w:val="28"/>
        </w:rPr>
        <w:t xml:space="preserve"> Александр Алексеевич, </w:t>
      </w:r>
      <w:r>
        <w:rPr>
          <w:rFonts w:ascii="Times New Roman" w:hAnsi="Times New Roman" w:cs="Times New Roman"/>
          <w:i/>
          <w:sz w:val="26"/>
          <w:szCs w:val="28"/>
        </w:rPr>
        <w:t>заведующий залом интеллектуального развит</w:t>
      </w:r>
      <w:r>
        <w:rPr>
          <w:rFonts w:ascii="Times New Roman" w:hAnsi="Times New Roman" w:cs="Times New Roman"/>
          <w:i/>
          <w:sz w:val="26"/>
          <w:szCs w:val="28"/>
        </w:rPr>
        <w:t>ия и досуга молодежи Челябинской областной библиотеки для молодежи (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>. Челябинск)</w:t>
      </w:r>
    </w:p>
    <w:p w:rsidR="00027421" w:rsidRDefault="00BC7F5D">
      <w:pPr>
        <w:tabs>
          <w:tab w:val="left" w:pos="142"/>
        </w:tabs>
        <w:spacing w:after="198"/>
        <w:jc w:val="both"/>
        <w:rPr>
          <w:i/>
          <w:sz w:val="26"/>
          <w:szCs w:val="26"/>
        </w:rPr>
      </w:pPr>
      <w:r>
        <w:rPr>
          <w:rStyle w:val="FontStyle12"/>
          <w:b/>
          <w:sz w:val="28"/>
          <w:szCs w:val="26"/>
        </w:rPr>
        <w:t>11. 30</w:t>
      </w:r>
      <w:proofErr w:type="gramStart"/>
      <w:r>
        <w:rPr>
          <w:rStyle w:val="FontStyle12"/>
          <w:b/>
          <w:sz w:val="28"/>
          <w:szCs w:val="26"/>
        </w:rPr>
        <w:t xml:space="preserve"> М</w:t>
      </w:r>
      <w:proofErr w:type="gramEnd"/>
      <w:r>
        <w:rPr>
          <w:rStyle w:val="FontStyle12"/>
          <w:b/>
          <w:sz w:val="28"/>
          <w:szCs w:val="26"/>
        </w:rPr>
        <w:t xml:space="preserve">утим </w:t>
      </w:r>
      <w:proofErr w:type="spellStart"/>
      <w:r>
        <w:rPr>
          <w:rStyle w:val="FontStyle12"/>
          <w:b/>
          <w:sz w:val="28"/>
          <w:szCs w:val="26"/>
        </w:rPr>
        <w:t>Медиа</w:t>
      </w:r>
      <w:proofErr w:type="spellEnd"/>
    </w:p>
    <w:p w:rsidR="00027421" w:rsidRDefault="00BC7F5D">
      <w:pPr>
        <w:tabs>
          <w:tab w:val="left" w:pos="142"/>
        </w:tabs>
        <w:spacing w:after="198"/>
        <w:ind w:left="851"/>
        <w:jc w:val="both"/>
      </w:pPr>
      <w:proofErr w:type="spellStart"/>
      <w:r>
        <w:rPr>
          <w:rStyle w:val="FontStyle12"/>
          <w:b/>
          <w:i/>
          <w:sz w:val="26"/>
          <w:szCs w:val="26"/>
        </w:rPr>
        <w:t>Опанюк</w:t>
      </w:r>
      <w:proofErr w:type="spellEnd"/>
      <w:r>
        <w:rPr>
          <w:rStyle w:val="FontStyle12"/>
          <w:b/>
          <w:i/>
          <w:sz w:val="26"/>
          <w:szCs w:val="26"/>
        </w:rPr>
        <w:t xml:space="preserve"> Петр Сергеевич</w:t>
      </w:r>
      <w:r>
        <w:rPr>
          <w:rStyle w:val="FontStyle12"/>
          <w:i/>
          <w:sz w:val="26"/>
          <w:szCs w:val="26"/>
        </w:rPr>
        <w:t>, главный библиотекарь Астраханской библиотеки для молодёжи им Б.Шаховского (</w:t>
      </w:r>
      <w:proofErr w:type="gramStart"/>
      <w:r>
        <w:rPr>
          <w:rStyle w:val="FontStyle12"/>
          <w:i/>
          <w:sz w:val="26"/>
          <w:szCs w:val="26"/>
        </w:rPr>
        <w:t>г</w:t>
      </w:r>
      <w:proofErr w:type="gramEnd"/>
      <w:r>
        <w:rPr>
          <w:rStyle w:val="FontStyle12"/>
          <w:i/>
          <w:sz w:val="26"/>
          <w:szCs w:val="26"/>
        </w:rPr>
        <w:t>. Астрахань)</w:t>
      </w:r>
    </w:p>
    <w:p w:rsidR="00027421" w:rsidRDefault="00027421">
      <w:pPr>
        <w:tabs>
          <w:tab w:val="left" w:pos="142"/>
        </w:tabs>
        <w:spacing w:after="198"/>
        <w:jc w:val="both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</w:p>
    <w:p w:rsidR="00027421" w:rsidRDefault="00027421">
      <w:pPr>
        <w:tabs>
          <w:tab w:val="left" w:pos="142"/>
        </w:tabs>
        <w:spacing w:after="198"/>
        <w:jc w:val="both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</w:p>
    <w:p w:rsidR="00027421" w:rsidRDefault="00027421">
      <w:pPr>
        <w:tabs>
          <w:tab w:val="left" w:pos="142"/>
        </w:tabs>
        <w:spacing w:after="198"/>
        <w:jc w:val="both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11.45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Молодёжные инициативы: опыт Тамбовской областной универсальной научной библиотеки им. А. С. Пушкина</w:t>
      </w:r>
    </w:p>
    <w:p w:rsidR="00027421" w:rsidRDefault="00BC7F5D">
      <w:pPr>
        <w:tabs>
          <w:tab w:val="left" w:pos="142"/>
        </w:tabs>
        <w:spacing w:after="198"/>
        <w:ind w:left="8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Миронникова Светлана Викторовна,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главный библиотекарь сектора периодических изданий Тамбовской областной универсальной научной библиотеки им. А. С. Пушкина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</w:rPr>
        <w:t>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</w:rPr>
        <w:t>. Тамбов)</w:t>
      </w: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12.00 Молодёжный театр в библиотеке: опыт вовлечения молодёжи в творческую и профессиональную жизнь библиотеки</w:t>
      </w:r>
    </w:p>
    <w:p w:rsidR="00027421" w:rsidRDefault="00BC7F5D">
      <w:pPr>
        <w:tabs>
          <w:tab w:val="left" w:pos="142"/>
        </w:tabs>
        <w:spacing w:after="198"/>
        <w:ind w:left="851"/>
        <w:jc w:val="both"/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Шестаков Сергей Сергеевич, </w:t>
      </w:r>
      <w:r>
        <w:rPr>
          <w:rFonts w:ascii="Times New Roman" w:hAnsi="Times New Roman" w:cs="Times New Roman"/>
          <w:i/>
          <w:sz w:val="26"/>
          <w:szCs w:val="28"/>
        </w:rPr>
        <w:t>ведущий менеджер по культурно-массовому досугу Библиотеки № 18 имени В.А. Жуковского, художественный руков</w:t>
      </w:r>
      <w:r>
        <w:rPr>
          <w:rFonts w:ascii="Times New Roman" w:hAnsi="Times New Roman" w:cs="Times New Roman"/>
          <w:i/>
          <w:sz w:val="26"/>
          <w:szCs w:val="28"/>
        </w:rPr>
        <w:t>одитель Молодёжного театра "Б.Э.Т." (г. Москва)</w:t>
      </w: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Библиотека-онлайн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работа с подростками и молодежью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Коломенской ГЦБС</w:t>
      </w:r>
    </w:p>
    <w:p w:rsidR="00027421" w:rsidRDefault="00BC7F5D">
      <w:pPr>
        <w:tabs>
          <w:tab w:val="left" w:pos="142"/>
        </w:tabs>
        <w:spacing w:after="198"/>
        <w:ind w:left="850"/>
        <w:jc w:val="both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 xml:space="preserve">Михайлова Яна Игоревна, </w:t>
      </w:r>
      <w:r>
        <w:rPr>
          <w:rFonts w:ascii="Times New Roman" w:hAnsi="Times New Roman" w:cs="Times New Roman"/>
          <w:i/>
          <w:sz w:val="26"/>
          <w:szCs w:val="28"/>
        </w:rPr>
        <w:t>ведущий методист Коломенской городской централизованной библиотечной системы (</w:t>
      </w:r>
      <w:proofErr w:type="gramStart"/>
      <w:r>
        <w:rPr>
          <w:rFonts w:ascii="Times New Roman" w:hAnsi="Times New Roman" w:cs="Times New Roman"/>
          <w:i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6"/>
          <w:szCs w:val="28"/>
        </w:rPr>
        <w:t>. Коломна)</w:t>
      </w:r>
    </w:p>
    <w:p w:rsidR="00027421" w:rsidRDefault="00BC7F5D">
      <w:pPr>
        <w:tabs>
          <w:tab w:val="left" w:pos="142"/>
        </w:tabs>
        <w:spacing w:after="198"/>
      </w:pPr>
      <w:r>
        <w:rPr>
          <w:rFonts w:ascii="Times New Roman" w:hAnsi="Times New Roman" w:cs="Times New Roman"/>
          <w:b/>
          <w:sz w:val="28"/>
          <w:szCs w:val="28"/>
        </w:rPr>
        <w:t>12.30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условиях пандемии: ТОП-5 практик библиотеки-филиала №8 о. Муром</w:t>
      </w:r>
    </w:p>
    <w:p w:rsidR="00027421" w:rsidRDefault="00BC7F5D">
      <w:pPr>
        <w:tabs>
          <w:tab w:val="left" w:pos="142"/>
        </w:tabs>
        <w:spacing w:after="198"/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Савина Ирина Владимировна,</w:t>
      </w:r>
      <w:r>
        <w:rPr>
          <w:rFonts w:ascii="Times New Roman" w:hAnsi="Times New Roman" w:cs="Times New Roman"/>
          <w:i/>
          <w:color w:val="000000" w:themeColor="text1"/>
          <w:sz w:val="26"/>
          <w:szCs w:val="28"/>
        </w:rPr>
        <w:t xml:space="preserve"> главный библиотекарь библиотеки-филиала №8 Централизованной библиотечной системы округа Муром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8"/>
        </w:rPr>
        <w:t>. Муром)</w:t>
      </w:r>
    </w:p>
    <w:p w:rsidR="00027421" w:rsidRDefault="00BC7F5D">
      <w:pPr>
        <w:tabs>
          <w:tab w:val="left" w:pos="142"/>
        </w:tabs>
        <w:jc w:val="both"/>
      </w:pPr>
      <w:r>
        <w:rPr>
          <w:rStyle w:val="FontStyle12"/>
          <w:b/>
          <w:sz w:val="28"/>
          <w:szCs w:val="26"/>
        </w:rPr>
        <w:t>12.45 «Молодёжка»: формы работы с читателем в условиях самоизоляции</w:t>
      </w:r>
    </w:p>
    <w:p w:rsidR="00027421" w:rsidRDefault="00BC7F5D">
      <w:pPr>
        <w:tabs>
          <w:tab w:val="left" w:pos="142"/>
        </w:tabs>
        <w:spacing w:after="198"/>
        <w:ind w:left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Ланкова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Елена Викторовна, </w:t>
      </w:r>
      <w:r>
        <w:rPr>
          <w:rFonts w:ascii="Times New Roman" w:hAnsi="Times New Roman" w:cs="Times New Roman"/>
          <w:i/>
          <w:sz w:val="26"/>
          <w:szCs w:val="26"/>
        </w:rPr>
        <w:t>библиотекарь Молодёжной библиотеки «Квартал 5/1» (г. Омск)</w:t>
      </w: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13.00 Творческая молодежь в библиотеке: гости, помощники, партнеры, сотрудники</w:t>
      </w:r>
    </w:p>
    <w:p w:rsidR="00027421" w:rsidRDefault="00BC7F5D">
      <w:pPr>
        <w:tabs>
          <w:tab w:val="left" w:pos="142"/>
        </w:tabs>
        <w:spacing w:after="0"/>
        <w:ind w:left="8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Шевцов Никита Сергеевич,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библиотекарь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Центра поддержки культурных инициатив молодежи Новосибирской областной юношеской библиотеки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27421" w:rsidRDefault="00BC7F5D">
      <w:pPr>
        <w:tabs>
          <w:tab w:val="left" w:pos="142"/>
        </w:tabs>
        <w:spacing w:after="198"/>
        <w:ind w:left="85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. Новосибирск)</w:t>
      </w:r>
    </w:p>
    <w:p w:rsidR="00027421" w:rsidRDefault="00BC7F5D">
      <w:pPr>
        <w:tabs>
          <w:tab w:val="left" w:pos="142"/>
        </w:tabs>
        <w:spacing w:after="198"/>
        <w:jc w:val="both"/>
        <w:rPr>
          <w:b/>
          <w:sz w:val="28"/>
        </w:rPr>
      </w:pPr>
      <w:r>
        <w:rPr>
          <w:rStyle w:val="FontStyle12"/>
          <w:b/>
          <w:sz w:val="28"/>
          <w:szCs w:val="26"/>
        </w:rPr>
        <w:t>13.15 Современная литература и творческая молодёжь ― взгляд писателя</w:t>
      </w:r>
    </w:p>
    <w:p w:rsidR="00027421" w:rsidRDefault="00BC7F5D">
      <w:pPr>
        <w:tabs>
          <w:tab w:val="left" w:pos="142"/>
        </w:tabs>
        <w:spacing w:after="198"/>
        <w:ind w:left="851"/>
        <w:jc w:val="both"/>
        <w:rPr>
          <w:rStyle w:val="FontStyle12"/>
          <w:i/>
          <w:sz w:val="26"/>
          <w:szCs w:val="26"/>
        </w:rPr>
      </w:pPr>
      <w:r>
        <w:rPr>
          <w:rStyle w:val="FontStyle12"/>
          <w:b/>
          <w:i/>
          <w:sz w:val="26"/>
          <w:szCs w:val="26"/>
        </w:rPr>
        <w:t>Обух Арина Павловна</w:t>
      </w:r>
      <w:r>
        <w:rPr>
          <w:rStyle w:val="FontStyle12"/>
          <w:i/>
          <w:sz w:val="26"/>
          <w:szCs w:val="26"/>
        </w:rPr>
        <w:t>, российский писатель и художник, член Союза</w:t>
      </w:r>
      <w:r>
        <w:rPr>
          <w:rStyle w:val="FontStyle12"/>
          <w:i/>
          <w:sz w:val="26"/>
          <w:szCs w:val="26"/>
        </w:rPr>
        <w:t xml:space="preserve"> писателей Санкт-Петербурга и член Союза художников России (</w:t>
      </w:r>
      <w:proofErr w:type="gramStart"/>
      <w:r>
        <w:rPr>
          <w:rStyle w:val="FontStyle12"/>
          <w:i/>
          <w:sz w:val="26"/>
          <w:szCs w:val="26"/>
        </w:rPr>
        <w:t>г</w:t>
      </w:r>
      <w:proofErr w:type="gramEnd"/>
      <w:r>
        <w:rPr>
          <w:rStyle w:val="FontStyle12"/>
          <w:i/>
          <w:sz w:val="26"/>
          <w:szCs w:val="26"/>
        </w:rPr>
        <w:t>. Санкт-Петербург)</w:t>
      </w:r>
    </w:p>
    <w:p w:rsidR="00027421" w:rsidRDefault="00027421">
      <w:pPr>
        <w:tabs>
          <w:tab w:val="left" w:pos="142"/>
        </w:tabs>
        <w:spacing w:after="198"/>
        <w:jc w:val="both"/>
        <w:rPr>
          <w:rStyle w:val="FontStyle12"/>
          <w:b/>
          <w:sz w:val="28"/>
        </w:rPr>
      </w:pPr>
    </w:p>
    <w:p w:rsidR="00027421" w:rsidRDefault="00027421">
      <w:pPr>
        <w:tabs>
          <w:tab w:val="left" w:pos="142"/>
        </w:tabs>
        <w:spacing w:after="198"/>
        <w:jc w:val="both"/>
        <w:rPr>
          <w:rStyle w:val="FontStyle12"/>
          <w:b/>
          <w:sz w:val="28"/>
          <w:szCs w:val="26"/>
        </w:rPr>
      </w:pPr>
    </w:p>
    <w:p w:rsidR="00027421" w:rsidRDefault="00BC7F5D">
      <w:pPr>
        <w:tabs>
          <w:tab w:val="left" w:pos="142"/>
        </w:tabs>
        <w:spacing w:after="198"/>
        <w:jc w:val="both"/>
        <w:rPr>
          <w:i/>
          <w:sz w:val="26"/>
          <w:szCs w:val="26"/>
        </w:rPr>
      </w:pPr>
      <w:r>
        <w:rPr>
          <w:rStyle w:val="FontStyle12"/>
          <w:b/>
          <w:sz w:val="28"/>
          <w:szCs w:val="26"/>
        </w:rPr>
        <w:lastRenderedPageBreak/>
        <w:t>13.30 Современная подростковая литература и ее потенциал в формировании юного читателя» (на примере серии Лауреатов Международного конкурса им. С.Михалкова Издательства «Детс</w:t>
      </w:r>
      <w:r>
        <w:rPr>
          <w:rStyle w:val="FontStyle12"/>
          <w:b/>
          <w:sz w:val="28"/>
          <w:szCs w:val="26"/>
        </w:rPr>
        <w:t>кая литература»)</w:t>
      </w:r>
    </w:p>
    <w:p w:rsidR="00027421" w:rsidRDefault="00BC7F5D">
      <w:pPr>
        <w:tabs>
          <w:tab w:val="left" w:pos="142"/>
        </w:tabs>
        <w:spacing w:after="198"/>
        <w:ind w:left="850"/>
        <w:jc w:val="both"/>
        <w:rPr>
          <w:rStyle w:val="FontStyle12"/>
          <w:i/>
          <w:sz w:val="26"/>
        </w:rPr>
      </w:pPr>
      <w:proofErr w:type="spellStart"/>
      <w:r>
        <w:rPr>
          <w:rStyle w:val="FontStyle12"/>
          <w:b/>
          <w:i/>
          <w:sz w:val="26"/>
          <w:szCs w:val="26"/>
        </w:rPr>
        <w:t>Песчанская</w:t>
      </w:r>
      <w:proofErr w:type="spellEnd"/>
      <w:r>
        <w:rPr>
          <w:rStyle w:val="FontStyle12"/>
          <w:b/>
          <w:i/>
          <w:sz w:val="26"/>
          <w:szCs w:val="26"/>
        </w:rPr>
        <w:t xml:space="preserve"> Наталья Владимировна,</w:t>
      </w:r>
      <w:r>
        <w:rPr>
          <w:rStyle w:val="FontStyle12"/>
          <w:i/>
          <w:sz w:val="26"/>
          <w:szCs w:val="26"/>
        </w:rPr>
        <w:t xml:space="preserve"> заместитель директора по методической работе Издательства «Детская литература» (</w:t>
      </w:r>
      <w:proofErr w:type="gramStart"/>
      <w:r>
        <w:rPr>
          <w:rStyle w:val="FontStyle12"/>
          <w:i/>
          <w:sz w:val="26"/>
          <w:szCs w:val="26"/>
        </w:rPr>
        <w:t>г</w:t>
      </w:r>
      <w:proofErr w:type="gramEnd"/>
      <w:r>
        <w:rPr>
          <w:rStyle w:val="FontStyle12"/>
          <w:i/>
          <w:sz w:val="26"/>
          <w:szCs w:val="26"/>
        </w:rPr>
        <w:t>. Москва)</w:t>
      </w:r>
    </w:p>
    <w:p w:rsidR="00027421" w:rsidRDefault="00BC7F5D">
      <w:pPr>
        <w:tabs>
          <w:tab w:val="left" w:pos="142"/>
        </w:tabs>
        <w:spacing w:after="198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Style w:val="FontStyle12"/>
          <w:rFonts w:eastAsia="Times New Roman"/>
          <w:b/>
          <w:sz w:val="28"/>
          <w:szCs w:val="26"/>
        </w:rPr>
        <w:t xml:space="preserve">13.40 Подведение итогов </w:t>
      </w:r>
      <w:proofErr w:type="spellStart"/>
      <w:r>
        <w:rPr>
          <w:rStyle w:val="FontStyle12"/>
          <w:rFonts w:eastAsia="Times New Roman"/>
          <w:b/>
          <w:sz w:val="28"/>
          <w:szCs w:val="26"/>
        </w:rPr>
        <w:t>онлайн-конференции</w:t>
      </w:r>
      <w:proofErr w:type="spellEnd"/>
    </w:p>
    <w:sectPr w:rsidR="00027421" w:rsidSect="00027421">
      <w:pgSz w:w="11906" w:h="16838"/>
      <w:pgMar w:top="1134" w:right="850" w:bottom="53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5D" w:rsidRDefault="00BC7F5D" w:rsidP="00027421">
      <w:pPr>
        <w:spacing w:after="0" w:line="240" w:lineRule="auto"/>
      </w:pPr>
      <w:r>
        <w:separator/>
      </w:r>
    </w:p>
  </w:endnote>
  <w:endnote w:type="continuationSeparator" w:id="0">
    <w:p w:rsidR="00BC7F5D" w:rsidRDefault="00BC7F5D" w:rsidP="0002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5D" w:rsidRDefault="00BC7F5D">
      <w:pPr>
        <w:spacing w:after="0" w:line="240" w:lineRule="auto"/>
      </w:pPr>
      <w:r>
        <w:separator/>
      </w:r>
    </w:p>
  </w:footnote>
  <w:footnote w:type="continuationSeparator" w:id="0">
    <w:p w:rsidR="00BC7F5D" w:rsidRDefault="00BC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21"/>
    <w:rsid w:val="00027421"/>
    <w:rsid w:val="007E2E99"/>
    <w:rsid w:val="00BC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2742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2742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2742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2742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2742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2742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2742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2742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2742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2742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2742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02742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2742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0274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2742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02742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2742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2742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2742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02742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2742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0274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274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2742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274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2742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274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27421"/>
  </w:style>
  <w:style w:type="paragraph" w:customStyle="1" w:styleId="Footer">
    <w:name w:val="Footer"/>
    <w:basedOn w:val="a"/>
    <w:link w:val="CaptionChar"/>
    <w:uiPriority w:val="99"/>
    <w:unhideWhenUsed/>
    <w:rsid w:val="0002742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2742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2742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27421"/>
  </w:style>
  <w:style w:type="table" w:styleId="a9">
    <w:name w:val="Table Grid"/>
    <w:basedOn w:val="a1"/>
    <w:uiPriority w:val="59"/>
    <w:rsid w:val="000274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274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2742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2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742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7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027421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2742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27421"/>
    <w:rPr>
      <w:sz w:val="18"/>
    </w:rPr>
  </w:style>
  <w:style w:type="character" w:styleId="ad">
    <w:name w:val="footnote reference"/>
    <w:uiPriority w:val="99"/>
    <w:unhideWhenUsed/>
    <w:rsid w:val="0002742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27421"/>
    <w:pPr>
      <w:spacing w:after="57"/>
    </w:pPr>
  </w:style>
  <w:style w:type="paragraph" w:styleId="21">
    <w:name w:val="toc 2"/>
    <w:basedOn w:val="a"/>
    <w:next w:val="a"/>
    <w:uiPriority w:val="39"/>
    <w:unhideWhenUsed/>
    <w:rsid w:val="000274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274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274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274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274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274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274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27421"/>
    <w:pPr>
      <w:spacing w:after="57"/>
      <w:ind w:left="2268"/>
    </w:pPr>
  </w:style>
  <w:style w:type="paragraph" w:styleId="ae">
    <w:name w:val="TOC Heading"/>
    <w:uiPriority w:val="39"/>
    <w:unhideWhenUsed/>
    <w:rsid w:val="00027421"/>
  </w:style>
  <w:style w:type="paragraph" w:styleId="af">
    <w:name w:val="No Spacing"/>
    <w:basedOn w:val="a"/>
    <w:uiPriority w:val="1"/>
    <w:qFormat/>
    <w:rsid w:val="00027421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27421"/>
    <w:pPr>
      <w:ind w:left="720"/>
      <w:contextualSpacing/>
    </w:pPr>
  </w:style>
  <w:style w:type="character" w:customStyle="1" w:styleId="FontStyle12">
    <w:name w:val="Font Style12"/>
    <w:rsid w:val="0002742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2742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Company>HP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Надежда Иванова</cp:lastModifiedBy>
  <cp:revision>2</cp:revision>
  <dcterms:created xsi:type="dcterms:W3CDTF">2021-08-20T09:47:00Z</dcterms:created>
  <dcterms:modified xsi:type="dcterms:W3CDTF">2021-08-20T09:47:00Z</dcterms:modified>
</cp:coreProperties>
</file>