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E123" w14:textId="1EA87B58" w:rsidR="001F42FC" w:rsidRPr="002973D1" w:rsidRDefault="001F42FC" w:rsidP="0008456F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14:paraId="7D20F42D" w14:textId="19350E23" w:rsidR="00CB3DBB" w:rsidRPr="002973D1" w:rsidRDefault="00CB3DBB" w:rsidP="00A84B0B">
      <w:pPr>
        <w:spacing w:after="0" w:line="240" w:lineRule="auto"/>
        <w:ind w:left="993"/>
        <w:jc w:val="center"/>
        <w:rPr>
          <w:b/>
          <w:bCs/>
          <w:sz w:val="28"/>
          <w:szCs w:val="28"/>
        </w:rPr>
      </w:pPr>
      <w:r w:rsidRPr="002973D1">
        <w:rPr>
          <w:b/>
          <w:bCs/>
          <w:sz w:val="28"/>
          <w:szCs w:val="28"/>
        </w:rPr>
        <w:t>Российская национальная библиотека</w:t>
      </w:r>
    </w:p>
    <w:p w14:paraId="4E0CDEDD" w14:textId="77777777" w:rsidR="00C8017D" w:rsidRPr="002973D1" w:rsidRDefault="00C8017D" w:rsidP="00A84B0B">
      <w:pPr>
        <w:spacing w:after="0" w:line="240" w:lineRule="auto"/>
        <w:ind w:left="993"/>
        <w:jc w:val="center"/>
        <w:rPr>
          <w:b/>
          <w:bCs/>
          <w:sz w:val="28"/>
          <w:szCs w:val="28"/>
        </w:rPr>
      </w:pPr>
    </w:p>
    <w:p w14:paraId="7A2F9560" w14:textId="78AADDD3" w:rsidR="00321C40" w:rsidRPr="002973D1" w:rsidRDefault="00321C40" w:rsidP="00A84B0B">
      <w:pPr>
        <w:spacing w:after="0" w:line="240" w:lineRule="auto"/>
        <w:ind w:left="993"/>
        <w:jc w:val="center"/>
        <w:rPr>
          <w:b/>
          <w:bCs/>
          <w:sz w:val="28"/>
          <w:szCs w:val="28"/>
        </w:rPr>
      </w:pPr>
      <w:r w:rsidRPr="002973D1">
        <w:rPr>
          <w:b/>
          <w:bCs/>
          <w:sz w:val="28"/>
          <w:szCs w:val="28"/>
        </w:rPr>
        <w:t>Научно-практическое заседание</w:t>
      </w:r>
    </w:p>
    <w:p w14:paraId="2E189D60" w14:textId="2B996AB4" w:rsidR="00FB70E0" w:rsidRPr="002973D1" w:rsidRDefault="00321C40" w:rsidP="00A84B0B">
      <w:pPr>
        <w:spacing w:after="0" w:line="240" w:lineRule="auto"/>
        <w:ind w:left="993"/>
        <w:jc w:val="center"/>
        <w:rPr>
          <w:b/>
          <w:bCs/>
          <w:sz w:val="28"/>
          <w:szCs w:val="28"/>
        </w:rPr>
      </w:pPr>
      <w:r w:rsidRPr="002973D1">
        <w:rPr>
          <w:b/>
          <w:bCs/>
          <w:sz w:val="28"/>
          <w:szCs w:val="28"/>
        </w:rPr>
        <w:t xml:space="preserve">«Междисциплинарные исследования и естественнонаучные методы изучения истории» </w:t>
      </w:r>
    </w:p>
    <w:p w14:paraId="7BB6373D" w14:textId="77777777" w:rsidR="00FB70E0" w:rsidRPr="002973D1" w:rsidRDefault="00FB70E0" w:rsidP="00A84B0B">
      <w:pPr>
        <w:spacing w:after="0" w:line="240" w:lineRule="auto"/>
        <w:ind w:left="993"/>
        <w:jc w:val="center"/>
        <w:rPr>
          <w:b/>
          <w:bCs/>
          <w:sz w:val="28"/>
          <w:szCs w:val="28"/>
        </w:rPr>
      </w:pPr>
    </w:p>
    <w:p w14:paraId="111AC399" w14:textId="77777777" w:rsidR="00FB70E0" w:rsidRDefault="00FB70E0" w:rsidP="00A84B0B">
      <w:pPr>
        <w:spacing w:after="0" w:line="240" w:lineRule="auto"/>
        <w:ind w:left="993"/>
        <w:jc w:val="center"/>
        <w:rPr>
          <w:i/>
          <w:iCs/>
          <w:sz w:val="22"/>
          <w:szCs w:val="22"/>
        </w:rPr>
      </w:pPr>
    </w:p>
    <w:p w14:paraId="007585BF" w14:textId="039591BE" w:rsidR="001977CA" w:rsidRDefault="001977CA" w:rsidP="00A84B0B">
      <w:pPr>
        <w:spacing w:after="0" w:line="240" w:lineRule="auto"/>
        <w:ind w:left="993"/>
        <w:rPr>
          <w:i/>
          <w:iCs/>
          <w:sz w:val="22"/>
          <w:szCs w:val="22"/>
        </w:rPr>
      </w:pPr>
    </w:p>
    <w:p w14:paraId="1C04EA96" w14:textId="77777777" w:rsidR="002973D1" w:rsidRDefault="002973D1" w:rsidP="00A84B0B">
      <w:pPr>
        <w:spacing w:after="0" w:line="240" w:lineRule="auto"/>
        <w:ind w:left="993"/>
        <w:rPr>
          <w:i/>
          <w:iCs/>
          <w:sz w:val="22"/>
          <w:szCs w:val="22"/>
        </w:rPr>
      </w:pPr>
    </w:p>
    <w:p w14:paraId="06E502BB" w14:textId="3469C7D4" w:rsidR="00321C40" w:rsidRPr="002973D1" w:rsidRDefault="00CB3DBB" w:rsidP="00A84B0B">
      <w:pPr>
        <w:spacing w:after="0" w:line="240" w:lineRule="auto"/>
        <w:ind w:left="993" w:firstLine="283"/>
        <w:rPr>
          <w:b/>
          <w:bCs/>
        </w:rPr>
      </w:pPr>
      <w:r w:rsidRPr="002973D1">
        <w:rPr>
          <w:i/>
          <w:iCs/>
        </w:rPr>
        <w:t>6</w:t>
      </w:r>
      <w:r w:rsidR="00321C40" w:rsidRPr="002973D1">
        <w:rPr>
          <w:i/>
          <w:iCs/>
        </w:rPr>
        <w:t xml:space="preserve"> декабря 202</w:t>
      </w:r>
      <w:r w:rsidR="001D6754">
        <w:rPr>
          <w:i/>
          <w:iCs/>
        </w:rPr>
        <w:t>4 г.</w:t>
      </w:r>
      <w:r w:rsidR="00321C40" w:rsidRPr="002973D1">
        <w:rPr>
          <w:i/>
          <w:iCs/>
        </w:rPr>
        <w:t xml:space="preserve">, </w:t>
      </w:r>
      <w:r w:rsidR="00FB70E0" w:rsidRPr="002973D1">
        <w:rPr>
          <w:i/>
          <w:iCs/>
        </w:rPr>
        <w:t>13</w:t>
      </w:r>
      <w:r w:rsidR="00321C40" w:rsidRPr="002973D1">
        <w:rPr>
          <w:i/>
          <w:iCs/>
        </w:rPr>
        <w:t>:</w:t>
      </w:r>
      <w:r w:rsidR="00FB70E0" w:rsidRPr="002973D1">
        <w:rPr>
          <w:i/>
          <w:iCs/>
        </w:rPr>
        <w:t>3</w:t>
      </w:r>
      <w:r w:rsidR="00321C40" w:rsidRPr="002973D1">
        <w:rPr>
          <w:i/>
          <w:iCs/>
        </w:rPr>
        <w:t>0, Российская национальная библиотека, 2-07</w:t>
      </w:r>
    </w:p>
    <w:p w14:paraId="6BCBC6C6" w14:textId="77777777" w:rsidR="002973D1" w:rsidRDefault="002973D1" w:rsidP="00A84B0B">
      <w:pPr>
        <w:ind w:left="993"/>
        <w:jc w:val="both"/>
        <w:rPr>
          <w:i/>
          <w:iCs/>
        </w:rPr>
      </w:pPr>
    </w:p>
    <w:p w14:paraId="7CC36A8A" w14:textId="3EB61EE3" w:rsidR="00321C40" w:rsidRPr="002973D1" w:rsidRDefault="00321C40" w:rsidP="00A84B0B">
      <w:pPr>
        <w:ind w:left="993"/>
        <w:jc w:val="both"/>
      </w:pPr>
      <w:r w:rsidRPr="002973D1">
        <w:rPr>
          <w:i/>
          <w:iCs/>
        </w:rPr>
        <w:t>Регламент</w:t>
      </w:r>
      <w:r w:rsidRPr="002973D1">
        <w:t xml:space="preserve"> – 15 минут</w:t>
      </w:r>
    </w:p>
    <w:p w14:paraId="6FDB31AE" w14:textId="3ABFE224" w:rsidR="00321C40" w:rsidRPr="002973D1" w:rsidRDefault="00321C40" w:rsidP="00A84B0B">
      <w:pPr>
        <w:ind w:left="993"/>
        <w:jc w:val="both"/>
      </w:pPr>
      <w:r w:rsidRPr="002973D1">
        <w:t>Программа:</w:t>
      </w:r>
    </w:p>
    <w:p w14:paraId="7ABD505F" w14:textId="516B22D9" w:rsidR="00321C40" w:rsidRPr="002973D1" w:rsidRDefault="00321C40" w:rsidP="00A84B0B">
      <w:pPr>
        <w:spacing w:after="0" w:line="240" w:lineRule="auto"/>
        <w:ind w:left="993"/>
        <w:jc w:val="both"/>
      </w:pPr>
      <w:r w:rsidRPr="002973D1">
        <w:rPr>
          <w:i/>
          <w:iCs/>
        </w:rPr>
        <w:t>Цыпкин Денис Олегович</w:t>
      </w:r>
      <w:r w:rsidRPr="002973D1">
        <w:t xml:space="preserve"> (</w:t>
      </w:r>
      <w:r w:rsidR="0008456F" w:rsidRPr="002973D1">
        <w:t>Генеральный д</w:t>
      </w:r>
      <w:r w:rsidRPr="002973D1">
        <w:t>иректор РНБ)</w:t>
      </w:r>
    </w:p>
    <w:p w14:paraId="4BC14AB1" w14:textId="77777777" w:rsidR="00321C40" w:rsidRPr="002973D1" w:rsidRDefault="00321C40" w:rsidP="00A84B0B">
      <w:pPr>
        <w:spacing w:after="0" w:line="240" w:lineRule="auto"/>
        <w:ind w:left="993"/>
        <w:jc w:val="both"/>
        <w:rPr>
          <w:b/>
          <w:bCs/>
        </w:rPr>
      </w:pPr>
      <w:r w:rsidRPr="002973D1">
        <w:rPr>
          <w:b/>
          <w:bCs/>
        </w:rPr>
        <w:t>Приветственное слово</w:t>
      </w:r>
    </w:p>
    <w:p w14:paraId="575A6D4B" w14:textId="77777777" w:rsidR="005336E8" w:rsidRPr="002973D1" w:rsidRDefault="005336E8" w:rsidP="00A84B0B">
      <w:pPr>
        <w:spacing w:after="0" w:line="240" w:lineRule="auto"/>
        <w:ind w:left="993"/>
        <w:jc w:val="both"/>
        <w:rPr>
          <w:i/>
          <w:iCs/>
        </w:rPr>
      </w:pPr>
    </w:p>
    <w:p w14:paraId="7214A079" w14:textId="77777777" w:rsidR="002973D1" w:rsidRDefault="002973D1" w:rsidP="00A84B0B">
      <w:pPr>
        <w:spacing w:after="0" w:line="240" w:lineRule="auto"/>
        <w:ind w:left="993"/>
        <w:jc w:val="both"/>
        <w:rPr>
          <w:i/>
          <w:iCs/>
        </w:rPr>
      </w:pPr>
    </w:p>
    <w:p w14:paraId="6203C73F" w14:textId="249B3A34" w:rsidR="001977CA" w:rsidRPr="002973D1" w:rsidRDefault="001977CA" w:rsidP="00A84B0B">
      <w:pPr>
        <w:spacing w:after="0" w:line="240" w:lineRule="auto"/>
        <w:ind w:left="993"/>
        <w:jc w:val="both"/>
        <w:rPr>
          <w:b/>
          <w:bCs/>
        </w:rPr>
      </w:pPr>
      <w:r w:rsidRPr="002973D1">
        <w:rPr>
          <w:i/>
          <w:iCs/>
        </w:rPr>
        <w:t>Быстрова Елена Сергеевна</w:t>
      </w:r>
      <w:r w:rsidRPr="002973D1">
        <w:rPr>
          <w:b/>
          <w:bCs/>
        </w:rPr>
        <w:t xml:space="preserve"> </w:t>
      </w:r>
      <w:r w:rsidRPr="002973D1">
        <w:t>(Российская национальная библиотека)</w:t>
      </w:r>
      <w:r w:rsidRPr="002973D1">
        <w:rPr>
          <w:b/>
          <w:bCs/>
        </w:rPr>
        <w:t xml:space="preserve"> </w:t>
      </w:r>
    </w:p>
    <w:p w14:paraId="45FFADA1" w14:textId="77777777" w:rsidR="001977CA" w:rsidRPr="002973D1" w:rsidRDefault="001977CA" w:rsidP="00A84B0B">
      <w:pPr>
        <w:spacing w:after="0" w:line="240" w:lineRule="auto"/>
        <w:ind w:left="993"/>
        <w:jc w:val="both"/>
        <w:rPr>
          <w:b/>
          <w:bCs/>
        </w:rPr>
      </w:pPr>
      <w:r w:rsidRPr="002973D1">
        <w:rPr>
          <w:b/>
          <w:bCs/>
        </w:rPr>
        <w:t>Аутентичная технология получения сажи как компонента чернил</w:t>
      </w:r>
    </w:p>
    <w:p w14:paraId="2E39E3D0" w14:textId="77777777" w:rsidR="001977CA" w:rsidRPr="002973D1" w:rsidRDefault="001977CA" w:rsidP="00A84B0B">
      <w:pPr>
        <w:spacing w:after="0" w:line="240" w:lineRule="auto"/>
        <w:ind w:left="993"/>
        <w:jc w:val="both"/>
        <w:rPr>
          <w:i/>
          <w:iCs/>
        </w:rPr>
      </w:pPr>
    </w:p>
    <w:p w14:paraId="14629282" w14:textId="77777777" w:rsidR="002973D1" w:rsidRDefault="002973D1" w:rsidP="00A84B0B">
      <w:pPr>
        <w:spacing w:after="0" w:line="240" w:lineRule="auto"/>
        <w:ind w:left="993"/>
        <w:jc w:val="both"/>
        <w:rPr>
          <w:i/>
          <w:iCs/>
        </w:rPr>
      </w:pPr>
    </w:p>
    <w:p w14:paraId="2D7FBFB4" w14:textId="7CAD033F" w:rsidR="0008456F" w:rsidRPr="002973D1" w:rsidRDefault="0008456F" w:rsidP="00A84B0B">
      <w:pPr>
        <w:spacing w:after="0" w:line="240" w:lineRule="auto"/>
        <w:ind w:left="993"/>
        <w:jc w:val="both"/>
      </w:pPr>
      <w:r w:rsidRPr="002973D1">
        <w:rPr>
          <w:i/>
          <w:iCs/>
        </w:rPr>
        <w:t>Шибаев Михаил Алексеевич</w:t>
      </w:r>
      <w:r w:rsidRPr="002973D1">
        <w:t xml:space="preserve"> </w:t>
      </w:r>
      <w:bookmarkStart w:id="0" w:name="_Hlk184297442"/>
      <w:r w:rsidRPr="002973D1">
        <w:t>(Российская национальная библиотека)</w:t>
      </w:r>
      <w:bookmarkEnd w:id="0"/>
    </w:p>
    <w:p w14:paraId="18EA308A" w14:textId="77777777" w:rsidR="0008456F" w:rsidRPr="002973D1" w:rsidRDefault="0008456F" w:rsidP="00A84B0B">
      <w:pPr>
        <w:spacing w:after="0" w:line="240" w:lineRule="auto"/>
        <w:ind w:left="993"/>
        <w:jc w:val="both"/>
        <w:rPr>
          <w:b/>
          <w:bCs/>
        </w:rPr>
      </w:pPr>
      <w:r w:rsidRPr="002973D1">
        <w:rPr>
          <w:b/>
          <w:bCs/>
        </w:rPr>
        <w:t xml:space="preserve">Итоги и перспективы научно-технического исследования разлиновок древнерусских книг </w:t>
      </w:r>
    </w:p>
    <w:p w14:paraId="515B3DA5" w14:textId="77777777" w:rsidR="00321C40" w:rsidRPr="002973D1" w:rsidRDefault="00321C40" w:rsidP="00A84B0B">
      <w:pPr>
        <w:spacing w:after="0" w:line="240" w:lineRule="auto"/>
        <w:ind w:left="993"/>
        <w:jc w:val="both"/>
        <w:rPr>
          <w:b/>
          <w:bCs/>
        </w:rPr>
      </w:pPr>
    </w:p>
    <w:p w14:paraId="32F1AE00" w14:textId="77777777" w:rsidR="002973D1" w:rsidRDefault="002973D1" w:rsidP="00A84B0B">
      <w:pPr>
        <w:spacing w:after="0" w:line="240" w:lineRule="auto"/>
        <w:ind w:left="993"/>
        <w:jc w:val="both"/>
        <w:rPr>
          <w:i/>
          <w:iCs/>
        </w:rPr>
      </w:pPr>
    </w:p>
    <w:p w14:paraId="47BBA398" w14:textId="6E5AF83A" w:rsidR="0008456F" w:rsidRPr="002973D1" w:rsidRDefault="0008456F" w:rsidP="00A84B0B">
      <w:pPr>
        <w:spacing w:after="0" w:line="240" w:lineRule="auto"/>
        <w:ind w:left="993"/>
        <w:jc w:val="both"/>
      </w:pPr>
      <w:r w:rsidRPr="002973D1">
        <w:rPr>
          <w:i/>
          <w:iCs/>
        </w:rPr>
        <w:t>Носевич Екатерина Станиславовна</w:t>
      </w:r>
      <w:r w:rsidRPr="002973D1">
        <w:t xml:space="preserve"> (Всероссийский научно-исследовательский геологический институт им. А. П. Карпинского)</w:t>
      </w:r>
    </w:p>
    <w:p w14:paraId="047FCB8C" w14:textId="77777777" w:rsidR="0008456F" w:rsidRPr="002973D1" w:rsidRDefault="0008456F" w:rsidP="00A84B0B">
      <w:pPr>
        <w:spacing w:after="0" w:line="240" w:lineRule="auto"/>
        <w:ind w:left="993"/>
        <w:jc w:val="both"/>
        <w:rPr>
          <w:b/>
          <w:bCs/>
        </w:rPr>
      </w:pPr>
      <w:r w:rsidRPr="002973D1">
        <w:rPr>
          <w:b/>
          <w:bCs/>
        </w:rPr>
        <w:t>Следы восковых свечей на листах книжных памятников как источник информации о месте их бытования</w:t>
      </w:r>
    </w:p>
    <w:p w14:paraId="4EFA2FE9" w14:textId="77777777" w:rsidR="0008456F" w:rsidRPr="002973D1" w:rsidRDefault="0008456F" w:rsidP="00A84B0B">
      <w:pPr>
        <w:spacing w:after="0" w:line="240" w:lineRule="auto"/>
        <w:ind w:left="993"/>
        <w:jc w:val="both"/>
        <w:rPr>
          <w:i/>
          <w:iCs/>
        </w:rPr>
      </w:pPr>
    </w:p>
    <w:p w14:paraId="451C6BA8" w14:textId="77777777" w:rsidR="002973D1" w:rsidRDefault="002973D1" w:rsidP="00A84B0B">
      <w:pPr>
        <w:spacing w:after="0" w:line="240" w:lineRule="auto"/>
        <w:ind w:left="993"/>
        <w:jc w:val="both"/>
        <w:rPr>
          <w:i/>
          <w:iCs/>
        </w:rPr>
      </w:pPr>
    </w:p>
    <w:p w14:paraId="6E2EEEB6" w14:textId="3D78247C" w:rsidR="00321C40" w:rsidRPr="002973D1" w:rsidRDefault="00F63DC6" w:rsidP="00A84B0B">
      <w:pPr>
        <w:spacing w:after="0" w:line="240" w:lineRule="auto"/>
        <w:ind w:left="993"/>
        <w:jc w:val="both"/>
      </w:pPr>
      <w:r w:rsidRPr="002973D1">
        <w:rPr>
          <w:i/>
          <w:iCs/>
        </w:rPr>
        <w:t xml:space="preserve">Неелова </w:t>
      </w:r>
      <w:r w:rsidR="00103E3E" w:rsidRPr="002973D1">
        <w:rPr>
          <w:i/>
          <w:iCs/>
        </w:rPr>
        <w:t>Ангелина</w:t>
      </w:r>
      <w:r w:rsidR="00321C40" w:rsidRPr="002973D1">
        <w:rPr>
          <w:i/>
          <w:iCs/>
        </w:rPr>
        <w:t xml:space="preserve"> </w:t>
      </w:r>
      <w:r w:rsidR="00C8017D" w:rsidRPr="002973D1">
        <w:rPr>
          <w:i/>
          <w:iCs/>
        </w:rPr>
        <w:t xml:space="preserve">Дмитриевна </w:t>
      </w:r>
      <w:r w:rsidR="00321C40" w:rsidRPr="002973D1">
        <w:t>(</w:t>
      </w:r>
      <w:r w:rsidRPr="002973D1">
        <w:t>Российская национальная библиотека</w:t>
      </w:r>
      <w:r w:rsidR="00321C40" w:rsidRPr="002973D1">
        <w:t>, Санкт-Петербургский государственный электротехнический университет «ЛЭТИ»)</w:t>
      </w:r>
    </w:p>
    <w:p w14:paraId="1988B521" w14:textId="129F7353" w:rsidR="00321C40" w:rsidRPr="002973D1" w:rsidRDefault="00321C40" w:rsidP="00A84B0B">
      <w:pPr>
        <w:spacing w:after="0" w:line="240" w:lineRule="auto"/>
        <w:ind w:left="993"/>
        <w:jc w:val="both"/>
        <w:rPr>
          <w:b/>
          <w:bCs/>
        </w:rPr>
      </w:pPr>
      <w:r w:rsidRPr="002973D1">
        <w:rPr>
          <w:b/>
          <w:bCs/>
        </w:rPr>
        <w:t>Лазерная очистка бумаги</w:t>
      </w:r>
    </w:p>
    <w:p w14:paraId="2425F40E" w14:textId="77777777" w:rsidR="00C8017D" w:rsidRPr="002973D1" w:rsidRDefault="00C8017D" w:rsidP="00A84B0B">
      <w:pPr>
        <w:spacing w:after="0" w:line="240" w:lineRule="auto"/>
        <w:ind w:left="993"/>
        <w:jc w:val="both"/>
        <w:rPr>
          <w:i/>
          <w:iCs/>
        </w:rPr>
      </w:pPr>
    </w:p>
    <w:p w14:paraId="520CAD64" w14:textId="77777777" w:rsidR="00FB70E0" w:rsidRPr="002973D1" w:rsidRDefault="00FB70E0" w:rsidP="00A84B0B">
      <w:pPr>
        <w:spacing w:after="0" w:line="240" w:lineRule="auto"/>
        <w:ind w:left="993"/>
        <w:jc w:val="both"/>
        <w:rPr>
          <w:b/>
          <w:bCs/>
          <w:i/>
          <w:iCs/>
        </w:rPr>
      </w:pPr>
    </w:p>
    <w:p w14:paraId="723BE3CC" w14:textId="77777777" w:rsidR="00FB70E0" w:rsidRPr="002973D1" w:rsidRDefault="00FB70E0" w:rsidP="00A84B0B">
      <w:pPr>
        <w:spacing w:after="0" w:line="240" w:lineRule="auto"/>
        <w:ind w:left="993"/>
        <w:jc w:val="both"/>
        <w:rPr>
          <w:b/>
          <w:bCs/>
          <w:i/>
          <w:iCs/>
        </w:rPr>
      </w:pPr>
    </w:p>
    <w:p w14:paraId="6A01EF79" w14:textId="4B64B9E2" w:rsidR="00321C40" w:rsidRPr="002973D1" w:rsidRDefault="00C8017D" w:rsidP="00A84B0B">
      <w:pPr>
        <w:spacing w:after="0" w:line="240" w:lineRule="auto"/>
        <w:ind w:left="993"/>
        <w:jc w:val="both"/>
        <w:rPr>
          <w:i/>
          <w:iCs/>
        </w:rPr>
      </w:pPr>
      <w:r w:rsidRPr="002973D1">
        <w:rPr>
          <w:b/>
          <w:bCs/>
          <w:i/>
          <w:iCs/>
        </w:rPr>
        <w:t>Дискуссия</w:t>
      </w:r>
    </w:p>
    <w:p w14:paraId="71D665BD" w14:textId="490A055C" w:rsidR="00321C40" w:rsidRPr="00321C40" w:rsidRDefault="00321C40" w:rsidP="00A84B0B">
      <w:pPr>
        <w:tabs>
          <w:tab w:val="left" w:pos="1485"/>
        </w:tabs>
        <w:ind w:left="993"/>
      </w:pPr>
      <w:r>
        <w:tab/>
      </w:r>
    </w:p>
    <w:sectPr w:rsidR="00321C40" w:rsidRPr="00321C40" w:rsidSect="002973D1">
      <w:pgSz w:w="11906" w:h="16838"/>
      <w:pgMar w:top="820" w:right="1416" w:bottom="567" w:left="568" w:header="708" w:footer="708" w:gutter="0"/>
      <w:cols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11"/>
    <w:rsid w:val="0008456F"/>
    <w:rsid w:val="0009451C"/>
    <w:rsid w:val="000D1927"/>
    <w:rsid w:val="00103E3E"/>
    <w:rsid w:val="00121AD5"/>
    <w:rsid w:val="001565CA"/>
    <w:rsid w:val="001977CA"/>
    <w:rsid w:val="001D6754"/>
    <w:rsid w:val="001F42FC"/>
    <w:rsid w:val="002973D1"/>
    <w:rsid w:val="00321C40"/>
    <w:rsid w:val="00332730"/>
    <w:rsid w:val="003938AE"/>
    <w:rsid w:val="003F6473"/>
    <w:rsid w:val="003F7E49"/>
    <w:rsid w:val="00423F95"/>
    <w:rsid w:val="005336E8"/>
    <w:rsid w:val="00562262"/>
    <w:rsid w:val="00570E66"/>
    <w:rsid w:val="00707F3C"/>
    <w:rsid w:val="008F4BB2"/>
    <w:rsid w:val="00A84B0B"/>
    <w:rsid w:val="00C42A25"/>
    <w:rsid w:val="00C8017D"/>
    <w:rsid w:val="00C972B0"/>
    <w:rsid w:val="00CB3DBB"/>
    <w:rsid w:val="00CE6169"/>
    <w:rsid w:val="00DD3E5D"/>
    <w:rsid w:val="00E37478"/>
    <w:rsid w:val="00ED7011"/>
    <w:rsid w:val="00F305B7"/>
    <w:rsid w:val="00F63DC6"/>
    <w:rsid w:val="00FB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F299"/>
  <w15:chartTrackingRefBased/>
  <w15:docId w15:val="{90C341B5-E9BF-404F-A1DB-9CB3C4D1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667B2-5A56-47C6-AFCB-66D39706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Шибаев</dc:creator>
  <cp:keywords/>
  <dc:description/>
  <cp:lastModifiedBy>Михаил Шибаев</cp:lastModifiedBy>
  <cp:revision>3</cp:revision>
  <dcterms:created xsi:type="dcterms:W3CDTF">2024-12-16T15:44:00Z</dcterms:created>
  <dcterms:modified xsi:type="dcterms:W3CDTF">2024-12-18T06:58:00Z</dcterms:modified>
</cp:coreProperties>
</file>