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75BC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75BCD" w:rsidRDefault="00DB3D8F">
            <w:pPr>
              <w:shd w:val="clear" w:color="auto" w:fill="FFFFFF"/>
              <w:spacing w:line="317" w:lineRule="exact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Федеральное государственное бюджетное учреждение</w:t>
            </w:r>
          </w:p>
          <w:p w:rsidR="00D75BCD" w:rsidRDefault="00DB3D8F">
            <w:pPr>
              <w:jc w:val="center"/>
              <w:rPr>
                <w:rFonts w:hint="default"/>
                <w:sz w:val="25"/>
                <w:szCs w:val="25"/>
              </w:rPr>
            </w:pPr>
            <w:r>
              <w:rPr>
                <w:rFonts w:hint="default"/>
                <w:b/>
              </w:rPr>
              <w:t>«РОССИЙСКАЯ НАЦИОНАЛЬНАЯ БИБЛИОТЕКА»</w:t>
            </w:r>
          </w:p>
        </w:tc>
      </w:tr>
      <w:tr w:rsidR="00D75BC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75BCD" w:rsidRDefault="00DB3D8F">
            <w:pPr>
              <w:shd w:val="clear" w:color="auto" w:fill="FFFFFF"/>
              <w:spacing w:line="317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191069, Санкт-Петербург, ул. Садовая д. 18</w:t>
            </w:r>
          </w:p>
          <w:p w:rsidR="00D75BCD" w:rsidRDefault="00DB3D8F">
            <w:pPr>
              <w:jc w:val="center"/>
              <w:rPr>
                <w:rFonts w:hint="default"/>
                <w:sz w:val="25"/>
                <w:szCs w:val="25"/>
              </w:rPr>
            </w:pPr>
            <w:r>
              <w:rPr>
                <w:rFonts w:hint="default"/>
              </w:rPr>
              <w:t>ИНН 7808036089, КПП 784001001</w:t>
            </w:r>
          </w:p>
        </w:tc>
      </w:tr>
      <w:tr w:rsidR="00D75BC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75BCD" w:rsidRDefault="00DB3D8F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  <w:b/>
              </w:rPr>
              <w:t>Банковские реквизиты:</w:t>
            </w:r>
            <w:r>
              <w:rPr>
                <w:rFonts w:hint="default"/>
              </w:rPr>
              <w:t xml:space="preserve">  </w:t>
            </w:r>
          </w:p>
          <w:p w:rsidR="00D75BCD" w:rsidRDefault="00DB3D8F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УФК по г. Санкт-Петербургу (Отдел №14, РНБ, л/с 20726Х72023); </w:t>
            </w:r>
          </w:p>
          <w:p w:rsidR="00D75BCD" w:rsidRDefault="00DB3D8F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Р/с </w:t>
            </w:r>
            <w:r w:rsidR="00A02B61" w:rsidRPr="00A02B61">
              <w:t>03214643000000017200</w:t>
            </w:r>
            <w:r>
              <w:rPr>
                <w:rFonts w:hint="default"/>
              </w:rPr>
              <w:t xml:space="preserve"> Северо-Западное ГУ Банка России, БИК 014030106</w:t>
            </w:r>
          </w:p>
        </w:tc>
      </w:tr>
    </w:tbl>
    <w:p w:rsidR="00D75BCD" w:rsidRDefault="00D75BCD">
      <w:pPr>
        <w:shd w:val="clear" w:color="auto" w:fill="FFFFFF"/>
        <w:spacing w:line="317" w:lineRule="exact"/>
        <w:ind w:left="240"/>
        <w:rPr>
          <w:rFonts w:hint="default"/>
        </w:rPr>
      </w:pPr>
      <w:bookmarkStart w:id="0" w:name="_GoBack"/>
      <w:bookmarkEnd w:id="0"/>
    </w:p>
    <w:p w:rsidR="00D75BCD" w:rsidRDefault="00DB3D8F">
      <w:pPr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ЗАЯВКА-ДОГОВОР </w:t>
      </w:r>
    </w:p>
    <w:p w:rsidR="00D75BCD" w:rsidRDefault="00DB3D8F">
      <w:pPr>
        <w:jc w:val="center"/>
        <w:rPr>
          <w:rFonts w:hint="default"/>
          <w:b/>
        </w:rPr>
      </w:pPr>
      <w:proofErr w:type="gramStart"/>
      <w:r>
        <w:rPr>
          <w:rFonts w:hint="default"/>
          <w:b/>
        </w:rPr>
        <w:t>на</w:t>
      </w:r>
      <w:proofErr w:type="gramEnd"/>
      <w:r>
        <w:rPr>
          <w:rFonts w:hint="default"/>
          <w:b/>
        </w:rPr>
        <w:t xml:space="preserve"> участие в профессиональных мероприятиях конференции и в выставке издательской продукции, библиотечного оборудования, информационных продуктов и услуг</w:t>
      </w:r>
    </w:p>
    <w:p w:rsidR="00D75BCD" w:rsidRDefault="00D75BCD">
      <w:pPr>
        <w:rPr>
          <w:rFonts w:hint="default"/>
        </w:rPr>
      </w:pPr>
    </w:p>
    <w:p w:rsidR="00D75BCD" w:rsidRDefault="00DB3D8F">
      <w:pPr>
        <w:rPr>
          <w:rFonts w:hint="default"/>
        </w:rPr>
      </w:pPr>
      <w:r>
        <w:rPr>
          <w:rFonts w:hint="default"/>
        </w:rPr>
        <w:t>Полное наименование организации/фирмы</w:t>
      </w:r>
    </w:p>
    <w:p w:rsidR="00D75BCD" w:rsidRDefault="00D75BCD">
      <w:pPr>
        <w:pBdr>
          <w:top w:val="single" w:sz="12" w:space="0" w:color="auto"/>
          <w:bottom w:val="single" w:sz="12" w:space="1" w:color="auto"/>
          <w:between w:val="single" w:sz="4" w:space="1" w:color="auto"/>
        </w:pBdr>
        <w:jc w:val="both"/>
        <w:rPr>
          <w:rFonts w:hint="default"/>
        </w:rPr>
      </w:pPr>
    </w:p>
    <w:p w:rsidR="00D75BCD" w:rsidRDefault="00DB3D8F">
      <w:pPr>
        <w:pBdr>
          <w:between w:val="single" w:sz="4" w:space="1" w:color="auto"/>
        </w:pBdr>
        <w:rPr>
          <w:rFonts w:hint="default"/>
        </w:rPr>
      </w:pPr>
      <w:r>
        <w:rPr>
          <w:rFonts w:hint="default"/>
        </w:rPr>
        <w:t>ИНН______________________</w:t>
      </w:r>
    </w:p>
    <w:p w:rsidR="00D75BCD" w:rsidRDefault="00D75BCD">
      <w:pPr>
        <w:rPr>
          <w:rFonts w:hint="default"/>
        </w:rPr>
      </w:pPr>
    </w:p>
    <w:p w:rsidR="00D75BCD" w:rsidRDefault="00DB3D8F">
      <w:pPr>
        <w:pStyle w:val="Iauiue"/>
        <w:spacing w:line="192" w:lineRule="auto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Адрес (юридический)</w:t>
      </w:r>
    </w:p>
    <w:p w:rsidR="00D75BCD" w:rsidRDefault="00D75BCD">
      <w:pPr>
        <w:pBdr>
          <w:top w:val="single" w:sz="12" w:space="1" w:color="auto"/>
          <w:bottom w:val="single" w:sz="12" w:space="1" w:color="auto"/>
        </w:pBdr>
        <w:jc w:val="both"/>
        <w:rPr>
          <w:rFonts w:hint="default"/>
        </w:rPr>
      </w:pPr>
    </w:p>
    <w:p w:rsidR="00D75BCD" w:rsidRDefault="00DB3D8F">
      <w:pPr>
        <w:pStyle w:val="Iauiue"/>
        <w:spacing w:line="192" w:lineRule="auto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Адрес (фактический)</w:t>
      </w:r>
    </w:p>
    <w:p w:rsidR="00D75BCD" w:rsidRDefault="00D75BCD">
      <w:pPr>
        <w:pStyle w:val="Iauiue"/>
        <w:spacing w:line="192" w:lineRule="auto"/>
        <w:jc w:val="both"/>
        <w:rPr>
          <w:rFonts w:hint="default"/>
          <w:b/>
          <w:sz w:val="24"/>
          <w:szCs w:val="24"/>
        </w:rPr>
      </w:pPr>
    </w:p>
    <w:p w:rsidR="00D75BCD" w:rsidRDefault="00D75BCD">
      <w:pPr>
        <w:pBdr>
          <w:top w:val="single" w:sz="12" w:space="3" w:color="auto"/>
          <w:bottom w:val="single" w:sz="12" w:space="1" w:color="auto"/>
        </w:pBdr>
        <w:jc w:val="both"/>
        <w:rPr>
          <w:rFonts w:hint="default"/>
        </w:rPr>
      </w:pPr>
    </w:p>
    <w:p w:rsidR="00D75BCD" w:rsidRDefault="00DB3D8F">
      <w:pPr>
        <w:pStyle w:val="Iauiue"/>
        <w:spacing w:line="192" w:lineRule="auto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Телефон (указать код </w:t>
      </w:r>
      <w:proofErr w:type="gramStart"/>
      <w:r>
        <w:rPr>
          <w:rFonts w:hint="default"/>
          <w:sz w:val="24"/>
          <w:szCs w:val="24"/>
        </w:rPr>
        <w:t xml:space="preserve">города)   </w:t>
      </w:r>
      <w:proofErr w:type="gramEnd"/>
      <w:r>
        <w:rPr>
          <w:rFonts w:hint="default"/>
          <w:sz w:val="24"/>
          <w:szCs w:val="24"/>
        </w:rPr>
        <w:t xml:space="preserve">                    Факс                          </w:t>
      </w:r>
      <w:r>
        <w:rPr>
          <w:rFonts w:hint="default"/>
          <w:sz w:val="24"/>
          <w:szCs w:val="24"/>
          <w:lang w:val="en-US"/>
        </w:rPr>
        <w:t>E</w:t>
      </w:r>
      <w:r>
        <w:rPr>
          <w:rFonts w:hint="default"/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mail</w:t>
      </w:r>
      <w:r>
        <w:rPr>
          <w:rFonts w:hint="default"/>
          <w:sz w:val="24"/>
          <w:szCs w:val="24"/>
        </w:rPr>
        <w:t>:</w:t>
      </w:r>
    </w:p>
    <w:p w:rsidR="00D75BCD" w:rsidRDefault="00D75BCD">
      <w:pPr>
        <w:pStyle w:val="Iauiue"/>
        <w:spacing w:line="192" w:lineRule="auto"/>
        <w:jc w:val="both"/>
        <w:rPr>
          <w:rFonts w:hint="default"/>
          <w:sz w:val="24"/>
          <w:szCs w:val="24"/>
        </w:rPr>
      </w:pPr>
    </w:p>
    <w:p w:rsidR="00D75BCD" w:rsidRDefault="00DB3D8F">
      <w:pPr>
        <w:pBdr>
          <w:top w:val="single" w:sz="12" w:space="3" w:color="auto"/>
          <w:bottom w:val="single" w:sz="12" w:space="18" w:color="auto"/>
        </w:pBdr>
        <w:jc w:val="both"/>
        <w:rPr>
          <w:rFonts w:hint="default"/>
        </w:rPr>
      </w:pPr>
      <w:r>
        <w:rPr>
          <w:rFonts w:hint="default"/>
        </w:rPr>
        <w:t>Банковские реквизиты организации/фирмы</w:t>
      </w:r>
    </w:p>
    <w:p w:rsidR="00D75BCD" w:rsidRDefault="00DB3D8F">
      <w:pPr>
        <w:jc w:val="both"/>
        <w:rPr>
          <w:rFonts w:hint="default"/>
          <w:sz w:val="25"/>
          <w:szCs w:val="25"/>
        </w:rPr>
      </w:pPr>
      <w:r>
        <w:rPr>
          <w:rFonts w:hint="default"/>
        </w:rPr>
        <w:t xml:space="preserve">Настоящим подтверждаем наше участие в профессиональных мероприятиях конференции и выставке в рамках </w:t>
      </w:r>
      <w:r>
        <w:rPr>
          <w:rFonts w:hint="default"/>
          <w:b/>
          <w:lang w:val="en-US"/>
        </w:rPr>
        <w:t>XIV</w:t>
      </w:r>
      <w:r>
        <w:rPr>
          <w:rFonts w:hint="default"/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(26 – 29 марта 2024 г., г. Санкт-Петербург, Российская национальная библиотека) в очно-дистанционном режиме                           </w:t>
      </w:r>
      <w:r>
        <w:rPr>
          <w:rFonts w:hint="default"/>
        </w:rPr>
        <w:t>(далее – Конференция и Выставка),  принимаем все условия участия в Конференции и Выставке, то есть акцептуем публичную оферту</w:t>
      </w:r>
      <w:r>
        <w:rPr>
          <w:rFonts w:hint="default"/>
          <w:color w:val="00B050"/>
        </w:rPr>
        <w:t xml:space="preserve"> </w:t>
      </w:r>
      <w:r>
        <w:rPr>
          <w:rFonts w:hint="default"/>
        </w:rPr>
        <w:t xml:space="preserve">о заключении договоров об участии в профессиональных мероприятиях конференции и в выставке издательской продукции, библиотечного оборудования, информационных продуктов и услуг в рамках                             </w:t>
      </w:r>
      <w:r>
        <w:rPr>
          <w:rFonts w:hint="default"/>
          <w:b/>
          <w:lang w:val="en-US"/>
        </w:rPr>
        <w:t>XIV</w:t>
      </w:r>
      <w:r>
        <w:rPr>
          <w:rFonts w:hint="default"/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(26 – 29 марта 2024 г., г. Санкт-Петербург</w:t>
      </w:r>
      <w:r>
        <w:rPr>
          <w:rFonts w:hint="default"/>
        </w:rPr>
        <w:t xml:space="preserve"> </w:t>
      </w:r>
      <w:r>
        <w:rPr>
          <w:rFonts w:hint="default"/>
          <w:b/>
        </w:rPr>
        <w:t xml:space="preserve">в                                                  очно-дистанционном режиме </w:t>
      </w:r>
      <w:r>
        <w:rPr>
          <w:rFonts w:hint="default"/>
        </w:rPr>
        <w:t xml:space="preserve">от «05» февраля 2024 г. № 1 и </w:t>
      </w:r>
      <w:r>
        <w:rPr>
          <w:rFonts w:hint="default"/>
          <w:sz w:val="25"/>
          <w:szCs w:val="25"/>
        </w:rPr>
        <w:t xml:space="preserve">просим предоставить в соответствии с расценками действующего Прейскуранта   № 1/24 дополнительных услуг федерального государственного бюджетного учреждения «Российская национальная библиотека» (утвержден приказом </w:t>
      </w:r>
      <w:proofErr w:type="spellStart"/>
      <w:r>
        <w:rPr>
          <w:rFonts w:hint="default"/>
          <w:sz w:val="25"/>
          <w:szCs w:val="25"/>
        </w:rPr>
        <w:t>и.о</w:t>
      </w:r>
      <w:proofErr w:type="spellEnd"/>
      <w:r>
        <w:rPr>
          <w:rFonts w:hint="default"/>
          <w:sz w:val="25"/>
          <w:szCs w:val="25"/>
        </w:rPr>
        <w:t xml:space="preserve">. генерального директора от _08.02.2024 г. № 37) размещен на официальном сайте РНБ по адресу: http://nlr.ru/nlr_visit/dep/artupload/media/article/RA1416/NA11442.pdf в открытом доступе) следующие услуги: </w:t>
      </w:r>
    </w:p>
    <w:p w:rsidR="00D75BCD" w:rsidRDefault="00D75BCD">
      <w:pPr>
        <w:jc w:val="both"/>
        <w:rPr>
          <w:rFonts w:hint="default"/>
          <w:sz w:val="25"/>
          <w:szCs w:val="25"/>
        </w:rPr>
      </w:pPr>
    </w:p>
    <w:p w:rsidR="00D75BCD" w:rsidRDefault="00D75BCD">
      <w:pPr>
        <w:jc w:val="both"/>
        <w:rPr>
          <w:rFonts w:hint="default"/>
          <w:sz w:val="25"/>
          <w:szCs w:val="25"/>
        </w:rPr>
      </w:pPr>
    </w:p>
    <w:tbl>
      <w:tblPr>
        <w:tblW w:w="10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247"/>
        <w:gridCol w:w="1232"/>
        <w:gridCol w:w="816"/>
        <w:gridCol w:w="986"/>
      </w:tblGrid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lastRenderedPageBreak/>
              <w:t>Организация выставок в рамках международных и общероссийских профессиональных конференций и совещаний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Ед.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изм.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Стоимость, руб., в </w:t>
            </w:r>
            <w:proofErr w:type="spellStart"/>
            <w:r>
              <w:rPr>
                <w:rFonts w:hint="default"/>
                <w:sz w:val="20"/>
                <w:szCs w:val="20"/>
              </w:rPr>
              <w:t>т.ч</w:t>
            </w:r>
            <w:proofErr w:type="spellEnd"/>
            <w:r>
              <w:rPr>
                <w:rFonts w:hint="default"/>
                <w:sz w:val="20"/>
                <w:szCs w:val="20"/>
              </w:rPr>
              <w:t xml:space="preserve">. 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НДС 20 %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Заказ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Сумма,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руб., в </w:t>
            </w:r>
            <w:proofErr w:type="spellStart"/>
            <w:r>
              <w:rPr>
                <w:rFonts w:hint="default"/>
                <w:sz w:val="20"/>
                <w:szCs w:val="20"/>
              </w:rPr>
              <w:t>т.ч</w:t>
            </w:r>
            <w:proofErr w:type="spellEnd"/>
            <w:r>
              <w:rPr>
                <w:rFonts w:hint="default"/>
                <w:sz w:val="20"/>
                <w:szCs w:val="20"/>
              </w:rPr>
              <w:t>. НДС 20 %</w:t>
            </w: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Регистрационный сбор за каждого участника – представителя издательства, организации, фирмы при проведении конференций, совещаний и других мероприятий, том числе в онлайн режиме (включает размещение информации о фирме в каталоге участников выставки на странице конференции с активной ссылкой на сайт организации; возможность личного участия в мероприятиях онлайн или в других форматах)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eastAsia="Times New Roman" w:hint="default"/>
                <w:sz w:val="20"/>
                <w:szCs w:val="20"/>
              </w:rPr>
              <w:t>1 участник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100</w:t>
            </w:r>
            <w:r>
              <w:rPr>
                <w:rFonts w:hint="default"/>
                <w:sz w:val="20"/>
                <w:szCs w:val="20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Регистрационный взнос для небольших издательств и фирм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left="100" w:hangingChars="50" w:hanging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1 изд-во/ фирма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100</w:t>
            </w:r>
            <w:r>
              <w:rPr>
                <w:rFonts w:hint="default"/>
                <w:sz w:val="20"/>
                <w:szCs w:val="20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Организация отдельного выставочного места (1 стол, 2 стула, подключение компьютерного оборудования, плазменных панелей, возможность демонстрации на стенде образцов мебели и оборудования)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16 100,00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Отдельное выставочное место (1 стол, 2 стула, подключение компьютерного оборудования, </w:t>
            </w:r>
            <w:proofErr w:type="spellStart"/>
            <w:r>
              <w:rPr>
                <w:rFonts w:hint="default"/>
                <w:sz w:val="20"/>
                <w:szCs w:val="20"/>
              </w:rPr>
              <w:t>WiFi</w:t>
            </w:r>
            <w:proofErr w:type="spellEnd"/>
            <w:r>
              <w:rPr>
                <w:rFonts w:hint="default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8 600,00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Виртуальный стенд - отдельная рекламная страница участника на сайте конференции с размещением логотипа, информации об организации, описанием предлагаемых новых книг, информационных продуктов, сервисных услуг, оборудования, с возможностью </w:t>
            </w:r>
            <w:proofErr w:type="gramStart"/>
            <w:r>
              <w:rPr>
                <w:rFonts w:hint="default"/>
                <w:sz w:val="20"/>
                <w:szCs w:val="20"/>
              </w:rPr>
              <w:t>размещения  изображения</w:t>
            </w:r>
            <w:proofErr w:type="gramEnd"/>
            <w:r>
              <w:rPr>
                <w:rFonts w:hint="default"/>
                <w:sz w:val="20"/>
                <w:szCs w:val="20"/>
              </w:rPr>
              <w:t>, ссылки на видеоролики, презентации и др. материалы)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5 400,00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Организация отдельного выставочного места 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 стол, 2 стула)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4 300,00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Рекламный модуль -  на странице конференции в разделе "Выставка" (с активной ссылкой на сайт организации, кратким описанием предлагаемых новых книг, информационных продуктов, оборудования и услуг).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1 модуль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1 600,00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Проведение презентации, в том числе в онлайн режиме на платформе организатора (с предоставлением </w:t>
            </w:r>
            <w:proofErr w:type="gramStart"/>
            <w:r>
              <w:rPr>
                <w:rFonts w:hint="default"/>
                <w:sz w:val="20"/>
                <w:szCs w:val="20"/>
              </w:rPr>
              <w:t>оборудования)*</w:t>
            </w:r>
            <w:proofErr w:type="gram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7-10 мин.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1 300,00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Проведение презентации, в том числе в онлайн режиме на платформе организатора (с предоставлением </w:t>
            </w:r>
            <w:proofErr w:type="gramStart"/>
            <w:r>
              <w:rPr>
                <w:rFonts w:hint="default"/>
                <w:sz w:val="20"/>
                <w:szCs w:val="20"/>
              </w:rPr>
              <w:t>оборудования)*</w:t>
            </w:r>
            <w:proofErr w:type="gram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20    мин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3 700,00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Проведение тренинга, специального мероприятия, в том числе в онлайн режиме на платформе организатора (с предоставлением </w:t>
            </w:r>
            <w:proofErr w:type="gramStart"/>
            <w:r>
              <w:rPr>
                <w:rFonts w:hint="default"/>
                <w:sz w:val="20"/>
                <w:szCs w:val="20"/>
              </w:rPr>
              <w:t>оборудования)*</w:t>
            </w:r>
            <w:proofErr w:type="gram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 час.</w:t>
            </w:r>
          </w:p>
          <w:p w:rsidR="00D75BCD" w:rsidRDefault="00DB3D8F">
            <w:pPr>
              <w:ind w:leftChars="83" w:left="199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</w:t>
            </w:r>
            <w:proofErr w:type="gramStart"/>
            <w:r>
              <w:rPr>
                <w:rFonts w:hint="default"/>
                <w:sz w:val="20"/>
                <w:szCs w:val="20"/>
              </w:rPr>
              <w:t>от</w:t>
            </w:r>
            <w:proofErr w:type="gramEnd"/>
            <w:r>
              <w:rPr>
                <w:rFonts w:hint="default"/>
                <w:sz w:val="20"/>
                <w:szCs w:val="20"/>
              </w:rPr>
              <w:t xml:space="preserve"> 1 до 3 час.)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6 500,00/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10 700,00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Информационное спонсорство (указание наименования фирмы как информационного спонсора в программе конференции)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1 спонсор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16 100,00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Размещение рекламных материалов в информационные пакеты участников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hint="default"/>
                <w:sz w:val="20"/>
                <w:szCs w:val="20"/>
              </w:rPr>
              <w:t>рекл</w:t>
            </w:r>
            <w:proofErr w:type="spellEnd"/>
            <w:proofErr w:type="gramStart"/>
            <w:r>
              <w:rPr>
                <w:rFonts w:hint="default"/>
                <w:sz w:val="20"/>
                <w:szCs w:val="20"/>
              </w:rPr>
              <w:t>. материал</w:t>
            </w:r>
            <w:proofErr w:type="gramEnd"/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1300,00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ИТОГО: 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proofErr w:type="gramStart"/>
            <w:r>
              <w:rPr>
                <w:rFonts w:hint="default"/>
                <w:sz w:val="20"/>
                <w:szCs w:val="20"/>
              </w:rPr>
              <w:t>в</w:t>
            </w:r>
            <w:proofErr w:type="gramEnd"/>
            <w:r>
              <w:rPr>
                <w:rFonts w:hint="defaul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default"/>
                <w:sz w:val="20"/>
                <w:szCs w:val="20"/>
              </w:rPr>
              <w:t>т.ч</w:t>
            </w:r>
            <w:proofErr w:type="spellEnd"/>
            <w:r>
              <w:rPr>
                <w:rFonts w:hint="default"/>
                <w:sz w:val="20"/>
                <w:szCs w:val="20"/>
              </w:rPr>
              <w:t>. НДС 20 %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</w:tbl>
    <w:p w:rsidR="00D75BCD" w:rsidRDefault="00DB3D8F">
      <w:pPr>
        <w:pStyle w:val="Iauiue"/>
        <w:ind w:leftChars="-200" w:left="-480"/>
        <w:rPr>
          <w:rFonts w:hint="default"/>
          <w:u w:val="single"/>
        </w:rPr>
      </w:pPr>
      <w:r>
        <w:rPr>
          <w:rFonts w:hint="default"/>
          <w:u w:val="single"/>
        </w:rPr>
        <w:t xml:space="preserve">* </w:t>
      </w:r>
      <w:r>
        <w:rPr>
          <w:rFonts w:hint="default"/>
          <w:b/>
          <w:u w:val="single"/>
        </w:rPr>
        <w:t xml:space="preserve">Тема презентации (тренинга, специального мероприятия, кто будет проводить: Ф.И.О., </w:t>
      </w:r>
      <w:proofErr w:type="gramStart"/>
      <w:r>
        <w:rPr>
          <w:rFonts w:hint="default"/>
          <w:b/>
          <w:u w:val="single"/>
        </w:rPr>
        <w:t>должность</w:t>
      </w:r>
      <w:r>
        <w:rPr>
          <w:rFonts w:hint="default"/>
          <w:u w:val="single"/>
        </w:rPr>
        <w:t>)  _</w:t>
      </w:r>
      <w:proofErr w:type="gramEnd"/>
      <w:r>
        <w:rPr>
          <w:rFonts w:hint="default"/>
          <w:u w:val="single"/>
        </w:rPr>
        <w:t xml:space="preserve">__________________________________________________________ </w:t>
      </w:r>
    </w:p>
    <w:p w:rsidR="00D75BCD" w:rsidRDefault="00DB3D8F">
      <w:pPr>
        <w:tabs>
          <w:tab w:val="left" w:pos="3473"/>
          <w:tab w:val="left" w:pos="8388"/>
        </w:tabs>
        <w:ind w:leftChars="-200" w:left="-480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>Ф.И.О. участников от фирмы: __________________________________________</w:t>
      </w:r>
    </w:p>
    <w:p w:rsidR="00D75BCD" w:rsidRDefault="00DB3D8F">
      <w:pPr>
        <w:tabs>
          <w:tab w:val="left" w:pos="3473"/>
          <w:tab w:val="left" w:pos="8388"/>
        </w:tabs>
        <w:ind w:leftChars="-200" w:left="-480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 xml:space="preserve">Внимание! Каждый участник должен заполнить отдельную регистрационную форму участника на официальном сайте федерального государственного бюджетного учреждения «Российская национальная </w:t>
      </w:r>
      <w:proofErr w:type="gramStart"/>
      <w:r>
        <w:rPr>
          <w:rFonts w:hint="default"/>
          <w:b/>
          <w:sz w:val="20"/>
          <w:szCs w:val="20"/>
        </w:rPr>
        <w:t xml:space="preserve">библиотека»   </w:t>
      </w:r>
      <w:proofErr w:type="gramEnd"/>
      <w:r>
        <w:fldChar w:fldCharType="begin"/>
      </w:r>
      <w:r>
        <w:rPr>
          <w:rFonts w:hint="default"/>
          <w:sz w:val="20"/>
          <w:szCs w:val="20"/>
        </w:rPr>
        <w:instrText>HYPERLINK "http://www.nlr.ru"</w:instrText>
      </w:r>
      <w:r>
        <w:fldChar w:fldCharType="separate"/>
      </w:r>
      <w:r>
        <w:rPr>
          <w:rStyle w:val="a3"/>
          <w:rFonts w:hint="eastAsia"/>
          <w:b/>
          <w:color w:val="000000"/>
          <w:sz w:val="20"/>
          <w:szCs w:val="20"/>
          <w:lang w:val="en-US"/>
        </w:rPr>
        <w:t>www</w:t>
      </w:r>
      <w:r>
        <w:rPr>
          <w:rStyle w:val="a3"/>
          <w:rFonts w:hint="eastAsia"/>
          <w:b/>
          <w:color w:val="000000"/>
          <w:sz w:val="20"/>
          <w:szCs w:val="20"/>
        </w:rPr>
        <w:t>.</w:t>
      </w:r>
      <w:proofErr w:type="spellStart"/>
      <w:r>
        <w:rPr>
          <w:rStyle w:val="a3"/>
          <w:rFonts w:hint="eastAsia"/>
          <w:b/>
          <w:color w:val="000000"/>
          <w:sz w:val="20"/>
          <w:szCs w:val="20"/>
          <w:lang w:val="en-US"/>
        </w:rPr>
        <w:t>nlr</w:t>
      </w:r>
      <w:proofErr w:type="spellEnd"/>
      <w:r>
        <w:rPr>
          <w:rStyle w:val="a3"/>
          <w:rFonts w:hint="eastAsia"/>
          <w:b/>
          <w:color w:val="000000"/>
          <w:sz w:val="20"/>
          <w:szCs w:val="20"/>
        </w:rPr>
        <w:t>.</w:t>
      </w:r>
      <w:proofErr w:type="spellStart"/>
      <w:r>
        <w:rPr>
          <w:rStyle w:val="a3"/>
          <w:rFonts w:hint="eastAsia"/>
          <w:b/>
          <w:color w:val="000000"/>
          <w:sz w:val="20"/>
          <w:szCs w:val="20"/>
          <w:lang w:val="en-US"/>
        </w:rPr>
        <w:t>ru</w:t>
      </w:r>
      <w:proofErr w:type="spellEnd"/>
      <w:r>
        <w:rPr>
          <w:rStyle w:val="a3"/>
          <w:rFonts w:hint="eastAsia"/>
          <w:b/>
          <w:color w:val="000000"/>
          <w:sz w:val="20"/>
          <w:szCs w:val="20"/>
          <w:lang w:val="en-US"/>
        </w:rPr>
        <w:fldChar w:fldCharType="end"/>
      </w:r>
      <w:r>
        <w:rPr>
          <w:rFonts w:hint="default"/>
          <w:b/>
          <w:color w:val="000000"/>
          <w:sz w:val="20"/>
          <w:szCs w:val="20"/>
        </w:rPr>
        <w:t xml:space="preserve">  (раздел профессионалам – </w:t>
      </w:r>
      <w:r>
        <w:rPr>
          <w:rFonts w:hint="default"/>
          <w:b/>
          <w:sz w:val="20"/>
          <w:szCs w:val="20"/>
        </w:rPr>
        <w:t>конференции).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>Дата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>Руководитель _____________________ ФИО ____________________________________________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>(</w:t>
      </w:r>
      <w:proofErr w:type="gramStart"/>
      <w:r>
        <w:rPr>
          <w:rFonts w:hint="default"/>
        </w:rPr>
        <w:t xml:space="preserve">должность)   </w:t>
      </w:r>
      <w:proofErr w:type="gramEnd"/>
      <w:r>
        <w:rPr>
          <w:rFonts w:hint="default"/>
        </w:rPr>
        <w:t xml:space="preserve">                   (подпись)</w:t>
      </w:r>
    </w:p>
    <w:p w:rsidR="00D75BCD" w:rsidRDefault="00DB3D8F">
      <w:pPr>
        <w:pStyle w:val="Iauiue"/>
        <w:ind w:leftChars="-200" w:left="-480"/>
        <w:rPr>
          <w:rFonts w:hint="default"/>
          <w:u w:val="single"/>
        </w:rPr>
      </w:pPr>
      <w:r>
        <w:rPr>
          <w:rFonts w:hint="default"/>
        </w:rPr>
        <w:t>Главный бухгалтер</w:t>
      </w:r>
      <w:r>
        <w:rPr>
          <w:rFonts w:hint="default"/>
          <w:u w:val="single"/>
        </w:rPr>
        <w:t>________________________________________________________________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 xml:space="preserve">                                     (</w:t>
      </w:r>
      <w:proofErr w:type="gramStart"/>
      <w:r>
        <w:rPr>
          <w:rFonts w:hint="default"/>
        </w:rPr>
        <w:t>подпись</w:t>
      </w:r>
      <w:proofErr w:type="gramEnd"/>
      <w:r>
        <w:rPr>
          <w:rFonts w:hint="default"/>
        </w:rPr>
        <w:t>)</w:t>
      </w:r>
    </w:p>
    <w:p w:rsidR="00D75BCD" w:rsidRDefault="00DB3D8F">
      <w:pPr>
        <w:pStyle w:val="Iauiue"/>
        <w:rPr>
          <w:rFonts w:hint="default"/>
        </w:rPr>
      </w:pPr>
      <w:r>
        <w:rPr>
          <w:rFonts w:hint="default"/>
        </w:rPr>
        <w:t xml:space="preserve">М.П.     </w:t>
      </w:r>
    </w:p>
    <w:p w:rsidR="00D75BCD" w:rsidRDefault="00DB3D8F">
      <w:pPr>
        <w:pStyle w:val="Iauiue"/>
        <w:rPr>
          <w:rFonts w:hint="default"/>
        </w:rPr>
      </w:pPr>
      <w:r>
        <w:rPr>
          <w:rFonts w:hint="default"/>
        </w:rPr>
        <w:t xml:space="preserve">                        </w:t>
      </w:r>
    </w:p>
    <w:p w:rsidR="00D75BCD" w:rsidRDefault="00DB3D8F">
      <w:pPr>
        <w:pStyle w:val="Iauiue"/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u w:val="single"/>
        </w:rPr>
        <w:t xml:space="preserve">Контактное </w:t>
      </w:r>
      <w:proofErr w:type="gramStart"/>
      <w:r>
        <w:rPr>
          <w:rFonts w:hint="default"/>
          <w:u w:val="single"/>
        </w:rPr>
        <w:t>лицо:</w:t>
      </w:r>
      <w:r>
        <w:rPr>
          <w:rFonts w:hint="default"/>
        </w:rPr>
        <w:t>_</w:t>
      </w:r>
      <w:proofErr w:type="gramEnd"/>
      <w:r>
        <w:rPr>
          <w:rFonts w:hint="default"/>
          <w:u w:val="single"/>
        </w:rPr>
        <w:t xml:space="preserve">____________________   </w:t>
      </w:r>
      <w:r>
        <w:rPr>
          <w:rFonts w:hint="default"/>
        </w:rPr>
        <w:t xml:space="preserve">_ </w:t>
      </w:r>
      <w:r>
        <w:rPr>
          <w:rFonts w:hint="default"/>
          <w:u w:val="single"/>
        </w:rPr>
        <w:t>Тел.: ____________</w:t>
      </w:r>
      <w:r>
        <w:rPr>
          <w:rFonts w:hint="default"/>
        </w:rPr>
        <w:t xml:space="preserve">   </w:t>
      </w:r>
      <w:r>
        <w:rPr>
          <w:rFonts w:hint="default"/>
          <w:u w:val="single"/>
          <w:lang w:val="en-US"/>
        </w:rPr>
        <w:t>e</w:t>
      </w:r>
      <w:r>
        <w:rPr>
          <w:rFonts w:hint="default"/>
          <w:u w:val="single"/>
        </w:rPr>
        <w:t>-</w:t>
      </w:r>
      <w:r>
        <w:rPr>
          <w:rFonts w:hint="default"/>
          <w:u w:val="single"/>
          <w:lang w:val="en-US"/>
        </w:rPr>
        <w:t>mail</w:t>
      </w:r>
      <w:r>
        <w:rPr>
          <w:rFonts w:hint="default"/>
          <w:u w:val="single"/>
        </w:rPr>
        <w:t>:____________________</w:t>
      </w:r>
    </w:p>
    <w:sectPr w:rsidR="00D75BCD">
      <w:pgSz w:w="11906" w:h="16838"/>
      <w:pgMar w:top="1440" w:right="1800" w:bottom="9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851B5"/>
    <w:rsid w:val="00A02B61"/>
    <w:rsid w:val="00D75BCD"/>
    <w:rsid w:val="00DB3D8F"/>
    <w:rsid w:val="2F8B721C"/>
    <w:rsid w:val="50EE11C2"/>
    <w:rsid w:val="6B5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6D486-38DC-40CB-88C4-93ED74B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Times New Roman" w:eastAsia="SimSun" w:hAnsi="Times New Roman" w:cs="Times New Roman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rFonts w:cs="Times New Roman" w:hint="default"/>
      <w:color w:val="0000FF"/>
      <w:sz w:val="24"/>
      <w:szCs w:val="24"/>
      <w:u w:val="single"/>
    </w:rPr>
  </w:style>
  <w:style w:type="paragraph" w:customStyle="1" w:styleId="Iauiue">
    <w:name w:val="Iau?iue"/>
    <w:uiPriority w:val="99"/>
    <w:unhideWhenUsed/>
    <w:qFormat/>
    <w:rPr>
      <w:rFonts w:ascii="Times New Roman" w:eastAsia="SimSun" w:hAnsi="Times New Roman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Эйдемиллер</dc:creator>
  <cp:lastModifiedBy>User</cp:lastModifiedBy>
  <cp:revision>3</cp:revision>
  <dcterms:created xsi:type="dcterms:W3CDTF">2024-02-13T13:11:00Z</dcterms:created>
  <dcterms:modified xsi:type="dcterms:W3CDTF">2024-02-27T13:54:00Z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FB1FAB51506643CE8C4B5CA641E0433C_13</vt:lpwstr>
  </property>
</Properties>
</file>